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A72970" w:rsidTr="004A48AB">
        <w:trPr>
          <w:cantSplit/>
          <w:trHeight w:val="435"/>
        </w:trPr>
        <w:tc>
          <w:tcPr>
            <w:tcW w:w="5216" w:type="dxa"/>
            <w:gridSpan w:val="2"/>
            <w:vMerge w:val="restart"/>
            <w:tcBorders>
              <w:top w:val="nil"/>
              <w:left w:val="nil"/>
            </w:tcBorders>
          </w:tcPr>
          <w:p w:rsidR="00554674" w:rsidRPr="00592D4E" w:rsidRDefault="00B6473E"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9102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6D0C1A" w:rsidP="008F2FE4">
                <w:pPr>
                  <w:pStyle w:val="Sidhuvud"/>
                  <w:rPr>
                    <w:b/>
                    <w:bCs/>
                  </w:rPr>
                </w:pPr>
                <w:r>
                  <w:rPr>
                    <w:b/>
                    <w:bCs/>
                  </w:rPr>
                  <w:t>Socialnämnd</w:t>
                </w:r>
              </w:p>
            </w:sdtContent>
          </w:sdt>
        </w:tc>
        <w:tc>
          <w:tcPr>
            <w:tcW w:w="3912" w:type="dxa"/>
            <w:gridSpan w:val="3"/>
            <w:tcBorders>
              <w:top w:val="nil"/>
            </w:tcBorders>
            <w:vAlign w:val="bottom"/>
          </w:tcPr>
          <w:p w:rsidR="001C4B34" w:rsidRPr="00ED373D" w:rsidRDefault="00B6473E" w:rsidP="008519B6">
            <w:pPr>
              <w:pStyle w:val="Sidhuvud"/>
              <w:rPr>
                <w:b/>
                <w:bCs/>
              </w:rPr>
            </w:pPr>
            <w:r>
              <w:rPr>
                <w:b/>
                <w:bCs/>
              </w:rPr>
              <w:t>SAMMANTRÄDESPROTOKOLL</w:t>
            </w:r>
          </w:p>
        </w:tc>
        <w:tc>
          <w:tcPr>
            <w:tcW w:w="1304" w:type="dxa"/>
            <w:tcBorders>
              <w:top w:val="nil"/>
              <w:right w:val="nil"/>
            </w:tcBorders>
            <w:vAlign w:val="bottom"/>
          </w:tcPr>
          <w:p w:rsidR="001C4B34" w:rsidRDefault="00B6473E" w:rsidP="00596E7F">
            <w:pPr>
              <w:pStyle w:val="Sidhuvud1"/>
              <w:rPr>
                <w:rStyle w:val="Sidnummer"/>
              </w:rPr>
            </w:pPr>
            <w:r>
              <w:rPr>
                <w:rStyle w:val="Sidnummer"/>
              </w:rPr>
              <w:t>Sida</w:t>
            </w:r>
          </w:p>
          <w:p w:rsidR="001C4B34" w:rsidRPr="00BA066B" w:rsidRDefault="00B6473E"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B175D2">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175D2">
              <w:rPr>
                <w:rStyle w:val="Sidnummer"/>
                <w:noProof/>
              </w:rPr>
              <w:t>21</w:t>
            </w:r>
            <w:r w:rsidRPr="00BA066B">
              <w:rPr>
                <w:rStyle w:val="Sidnummer"/>
              </w:rPr>
              <w:fldChar w:fldCharType="end"/>
            </w:r>
            <w:r w:rsidRPr="00BA066B">
              <w:rPr>
                <w:rStyle w:val="Sidnummer"/>
              </w:rPr>
              <w:t>)</w:t>
            </w:r>
          </w:p>
        </w:tc>
      </w:tr>
      <w:tr w:rsidR="00A72970"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B6473E"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6D0C1A" w:rsidP="00596E7F">
                <w:pPr>
                  <w:pStyle w:val="Sidhuvud"/>
                </w:pPr>
                <w:r>
                  <w:t>2021-06-15</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A72970"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A72970"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B6473E" w:rsidP="00A32B13">
            <w:pPr>
              <w:pStyle w:val="Ledtext"/>
            </w:pPr>
            <w:r>
              <w:t>Plats och tid</w:t>
            </w:r>
          </w:p>
        </w:tc>
        <w:tc>
          <w:tcPr>
            <w:tcW w:w="7824" w:type="dxa"/>
            <w:gridSpan w:val="5"/>
          </w:tcPr>
          <w:p w:rsidR="00FD7062" w:rsidRDefault="00430A3D" w:rsidP="006D0C1A">
            <w:pPr>
              <w:pStyle w:val="Tabellinnehll"/>
            </w:pPr>
            <w:sdt>
              <w:sdtPr>
                <w:rPr>
                  <w:noProof/>
                </w:rPr>
                <w:alias w:val="SammanträdePlats"/>
                <w:tag w:val="Lex_SammantraedePlats"/>
                <w:id w:val="2027743851"/>
                <w:placeholder>
                  <w:docPart w:val="51587055827C4C49A82042F9622833C1"/>
                </w:placeholder>
                <w:text w:multiLine="1"/>
              </w:sdtPr>
              <w:sdtEndPr/>
              <w:sdtContent>
                <w:r w:rsidR="006D0C1A">
                  <w:rPr>
                    <w:noProof/>
                  </w:rPr>
                  <w:t>Stora konferensrummet</w:t>
                </w:r>
              </w:sdtContent>
            </w:sdt>
            <w:r w:rsidR="006D0C1A">
              <w:rPr>
                <w:noProof/>
              </w:rPr>
              <w:t xml:space="preserve"> Härden</w:t>
            </w:r>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6D0C1A">
                  <w:rPr>
                    <w:noProof/>
                  </w:rPr>
                  <w:t>2021-06-15</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B175D2">
                  <w:rPr>
                    <w:noProof/>
                  </w:rPr>
                  <w:t>14</w:t>
                </w:r>
                <w:r w:rsidR="006D0C1A">
                  <w:rPr>
                    <w:noProof/>
                  </w:rPr>
                  <w:t>:00</w:t>
                </w:r>
                <w:r w:rsidR="00B175D2">
                  <w:rPr>
                    <w:noProof/>
                  </w:rPr>
                  <w:t>-16:00</w:t>
                </w:r>
              </w:sdtContent>
            </w:sdt>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B6473E" w:rsidP="00A32B13">
            <w:pPr>
              <w:pStyle w:val="Ledtext"/>
            </w:pPr>
            <w:r>
              <w:t>Ajourneringar</w:t>
            </w:r>
          </w:p>
        </w:tc>
        <w:tc>
          <w:tcPr>
            <w:tcW w:w="7824" w:type="dxa"/>
            <w:gridSpan w:val="5"/>
          </w:tcPr>
          <w:p w:rsidR="00EC4BFD" w:rsidRDefault="00EC4BFD" w:rsidP="00EC4BFD">
            <w:pPr>
              <w:pStyle w:val="Tabellinnehll"/>
            </w:pPr>
          </w:p>
        </w:tc>
      </w:tr>
      <w:tr w:rsidR="00A72970"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B6473E">
            <w:pPr>
              <w:pStyle w:val="Ledtext"/>
            </w:pPr>
            <w:r>
              <w:t>Beslutande</w:t>
            </w:r>
          </w:p>
        </w:tc>
        <w:tc>
          <w:tcPr>
            <w:tcW w:w="7824" w:type="dxa"/>
            <w:gridSpan w:val="5"/>
            <w:tcBorders>
              <w:bottom w:val="nil"/>
            </w:tcBorders>
          </w:tcPr>
          <w:p w:rsidR="00FD7062" w:rsidRDefault="00B6473E">
            <w:pPr>
              <w:pStyle w:val="Ledtext"/>
              <w:spacing w:after="60"/>
            </w:pPr>
            <w:r>
              <w:t>Ledamöter</w:t>
            </w:r>
          </w:p>
          <w:p w:rsidR="00FD7062" w:rsidRPr="0000668D" w:rsidRDefault="00B6473E" w:rsidP="008B0A7A">
            <w:pPr>
              <w:pStyle w:val="Tabellinnehll"/>
            </w:pPr>
            <w:r w:rsidRPr="00980CC3">
              <w:t>Se närvarolista på sida 2</w:t>
            </w:r>
          </w:p>
        </w:tc>
      </w:tr>
      <w:tr w:rsidR="00A72970"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B6473E">
            <w:pPr>
              <w:pStyle w:val="Ledtext"/>
              <w:spacing w:after="60"/>
            </w:pPr>
            <w:r>
              <w:t>Ersättare</w:t>
            </w:r>
          </w:p>
          <w:p w:rsidR="00FD7062" w:rsidRDefault="00B6473E" w:rsidP="008B0A7A">
            <w:pPr>
              <w:pStyle w:val="Tabellinnehll"/>
            </w:pPr>
            <w:r w:rsidRPr="00980CC3">
              <w:t>Se närvaro</w:t>
            </w:r>
            <w:r w:rsidR="008B0A7A">
              <w:t>lista</w:t>
            </w:r>
            <w:r w:rsidRPr="00980CC3">
              <w:t xml:space="preserve"> på sida 2</w:t>
            </w:r>
          </w:p>
        </w:tc>
      </w:tr>
      <w:tr w:rsidR="00A72970" w:rsidTr="002D7DA1">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rsidR="008B0A7A" w:rsidRDefault="00B6473E">
            <w:pPr>
              <w:pStyle w:val="Ledtext"/>
            </w:pPr>
            <w:r>
              <w:t>Övriga närvarande</w:t>
            </w:r>
          </w:p>
        </w:tc>
        <w:tc>
          <w:tcPr>
            <w:tcW w:w="3912" w:type="dxa"/>
            <w:gridSpan w:val="2"/>
            <w:tcBorders>
              <w:bottom w:val="nil"/>
            </w:tcBorders>
          </w:tcPr>
          <w:p w:rsidR="008B0A7A" w:rsidRDefault="006D0C1A">
            <w:pPr>
              <w:pStyle w:val="Tabellinnehll"/>
            </w:pPr>
            <w:r>
              <w:t>Lise-Lotte Andersson, bitr förvaltningschef</w:t>
            </w:r>
            <w:r>
              <w:br/>
              <w:t>Marie Edling, tf avdelningschef</w:t>
            </w:r>
            <w:r>
              <w:br/>
              <w:t>Elin Connedal, socialt ansvarig socionom</w:t>
            </w:r>
            <w:r>
              <w:br/>
            </w:r>
            <w:r w:rsidR="00B6473E">
              <w:t>Lena Fjällman-Johnsson, sekreterare</w:t>
            </w:r>
          </w:p>
        </w:tc>
        <w:tc>
          <w:tcPr>
            <w:tcW w:w="3912" w:type="dxa"/>
            <w:gridSpan w:val="3"/>
            <w:tcBorders>
              <w:bottom w:val="nil"/>
            </w:tcBorders>
          </w:tcPr>
          <w:p w:rsidR="008B0A7A" w:rsidRDefault="008B0A7A">
            <w:pPr>
              <w:pStyle w:val="Tabellinnehll"/>
            </w:pPr>
          </w:p>
          <w:p w:rsidR="00B6473E" w:rsidRDefault="00B6473E">
            <w:pPr>
              <w:pStyle w:val="Tabellinnehll"/>
            </w:pPr>
            <w:r>
              <w:t>§ 100-103, 111</w:t>
            </w: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B6473E">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B6473E" w:rsidP="00B6473E">
                <w:pPr>
                  <w:pStyle w:val="Tabellinnehll"/>
                </w:pPr>
                <w:r>
                  <w:t>Agneta Dagobert (S)</w:t>
                </w:r>
              </w:p>
            </w:tc>
          </w:sdtContent>
        </w:sdt>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B6473E">
            <w:pPr>
              <w:pStyle w:val="Ledtext"/>
            </w:pPr>
            <w:r>
              <w:t>Justeringens plats och tid</w:t>
            </w:r>
          </w:p>
        </w:tc>
        <w:tc>
          <w:tcPr>
            <w:tcW w:w="7824" w:type="dxa"/>
            <w:gridSpan w:val="5"/>
            <w:vAlign w:val="bottom"/>
          </w:tcPr>
          <w:p w:rsidR="00FD7062" w:rsidRDefault="00430A3D" w:rsidP="00B6473E">
            <w:pPr>
              <w:pStyle w:val="Tabellinnehll"/>
            </w:pPr>
            <w:sdt>
              <w:sdtPr>
                <w:alias w:val="SammanträdeJusteringplats"/>
                <w:tag w:val="Lex_SammantraedeJusteringplats"/>
                <w:id w:val="-1790662809"/>
                <w:placeholder>
                  <w:docPart w:val="0F157B46475D499497DB6EB15F972049"/>
                </w:placeholder>
                <w:text w:multiLine="1"/>
              </w:sdtPr>
              <w:sdtEndPr/>
              <w:sdtContent>
                <w:r w:rsidR="00B6473E">
                  <w:t>Härden</w:t>
                </w:r>
              </w:sdtContent>
            </w:sdt>
            <w:r w:rsidR="00B6473E">
              <w:t xml:space="preserve"> 2021-06-18</w:t>
            </w: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B6473E" w:rsidP="003E2D3E">
            <w:pPr>
              <w:pStyle w:val="Ledtext"/>
              <w:spacing w:after="80"/>
            </w:pPr>
            <w:r>
              <w:t>Underskrifter</w:t>
            </w:r>
          </w:p>
          <w:p w:rsidR="003E2D3E" w:rsidRDefault="00B6473E" w:rsidP="00A32B13">
            <w:pPr>
              <w:pStyle w:val="Ledtext"/>
            </w:pPr>
            <w:r>
              <w:tab/>
              <w:t>Sekreterare</w:t>
            </w:r>
          </w:p>
        </w:tc>
        <w:tc>
          <w:tcPr>
            <w:tcW w:w="5216" w:type="dxa"/>
            <w:gridSpan w:val="3"/>
          </w:tcPr>
          <w:p w:rsidR="003E2D3E" w:rsidRDefault="00B6473E" w:rsidP="00BC62E6">
            <w:pPr>
              <w:pStyle w:val="Tabellinnehll"/>
              <w:tabs>
                <w:tab w:val="left" w:pos="4786"/>
              </w:tabs>
            </w:pPr>
            <w:r>
              <w:br/>
              <w:t>……………………………………………………………</w:t>
            </w:r>
          </w:p>
        </w:tc>
        <w:tc>
          <w:tcPr>
            <w:tcW w:w="1304" w:type="dxa"/>
            <w:vAlign w:val="bottom"/>
          </w:tcPr>
          <w:p w:rsidR="003E2D3E" w:rsidRDefault="00B6473E" w:rsidP="003E2D3E">
            <w:pPr>
              <w:pStyle w:val="Ledtext"/>
            </w:pPr>
            <w:r>
              <w:t>Paragrafer</w:t>
            </w:r>
          </w:p>
        </w:tc>
        <w:tc>
          <w:tcPr>
            <w:tcW w:w="1304" w:type="dxa"/>
            <w:vAlign w:val="bottom"/>
          </w:tcPr>
          <w:p w:rsidR="003E2D3E" w:rsidRPr="00C34EF1" w:rsidRDefault="00430A3D"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6D0C1A">
                  <w:t>§98</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6D0C1A">
                  <w:t>§111</w:t>
                </w:r>
              </w:sdtContent>
            </w:sdt>
            <w:r w:rsidR="003971FC">
              <w:fldChar w:fldCharType="begin"/>
            </w:r>
            <w:r w:rsidR="003971FC">
              <w:instrText xml:space="preserve"> DOCVARIABLE  Paragrafer  \* MERGEFORMAT </w:instrText>
            </w:r>
            <w:r w:rsidR="003971FC">
              <w:fldChar w:fldCharType="end"/>
            </w: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430A3D" w:rsidP="007C7FCD">
            <w:pPr>
              <w:pStyle w:val="Ledtext"/>
            </w:pPr>
            <w:sdt>
              <w:sdtPr>
                <w:alias w:val="RedigerareNamn"/>
                <w:tag w:val="Lex_RedigerareNamn"/>
                <w:id w:val="-2041961516"/>
                <w:placeholder>
                  <w:docPart w:val="FC85AD76080B4FD3A691A6F85E9EC130"/>
                </w:placeholder>
                <w:text w:multiLine="1"/>
              </w:sdtPr>
              <w:sdtEndPr/>
              <w:sdtContent>
                <w:r w:rsidR="006D0C1A">
                  <w:t>Lena Fjällman-Johnsson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B6473E" w:rsidP="003E2D3E">
            <w:pPr>
              <w:pStyle w:val="Ledtext"/>
            </w:pPr>
            <w:r>
              <w:tab/>
              <w:t>Ordförande</w:t>
            </w:r>
          </w:p>
        </w:tc>
        <w:tc>
          <w:tcPr>
            <w:tcW w:w="5216" w:type="dxa"/>
            <w:gridSpan w:val="3"/>
          </w:tcPr>
          <w:p w:rsidR="003E2D3E" w:rsidRDefault="00B6473E">
            <w:pPr>
              <w:pStyle w:val="Tabellinnehll"/>
            </w:pPr>
            <w:r>
              <w:br/>
              <w:t>……………………………………………………………</w:t>
            </w:r>
          </w:p>
        </w:tc>
        <w:tc>
          <w:tcPr>
            <w:tcW w:w="2608" w:type="dxa"/>
            <w:gridSpan w:val="2"/>
          </w:tcPr>
          <w:p w:rsidR="003E2D3E" w:rsidRDefault="003E2D3E">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430A3D"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6D0C1A">
                  <w:t>Anita Karlsson</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B6473E" w:rsidP="003E2D3E">
            <w:pPr>
              <w:pStyle w:val="Ledtext"/>
            </w:pPr>
            <w:r>
              <w:tab/>
              <w:t>Justerare</w:t>
            </w:r>
          </w:p>
        </w:tc>
        <w:tc>
          <w:tcPr>
            <w:tcW w:w="5216" w:type="dxa"/>
            <w:gridSpan w:val="3"/>
          </w:tcPr>
          <w:p w:rsidR="003E2D3E" w:rsidRDefault="00B6473E">
            <w:pPr>
              <w:pStyle w:val="Tabellinnehll"/>
            </w:pPr>
            <w:r>
              <w:br/>
              <w:t>…………………………………………………………….</w:t>
            </w:r>
          </w:p>
        </w:tc>
        <w:tc>
          <w:tcPr>
            <w:tcW w:w="2608" w:type="dxa"/>
            <w:gridSpan w:val="2"/>
          </w:tcPr>
          <w:p w:rsidR="003E2D3E" w:rsidRDefault="003E2D3E">
            <w:pPr>
              <w:pStyle w:val="Tabellinnehll"/>
            </w:pPr>
          </w:p>
        </w:tc>
      </w:tr>
      <w:tr w:rsidR="00A72970"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B6473E" w:rsidP="00B6473E">
                <w:pPr>
                  <w:pStyle w:val="Ledtext"/>
                </w:pPr>
                <w:r>
                  <w:t>Agneta Dagobert</w:t>
                </w:r>
              </w:p>
            </w:tc>
          </w:sdtContent>
        </w:sdt>
        <w:tc>
          <w:tcPr>
            <w:tcW w:w="2608" w:type="dxa"/>
            <w:gridSpan w:val="2"/>
          </w:tcPr>
          <w:p w:rsidR="00973176" w:rsidRDefault="00973176">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A72970"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B6473E">
            <w:pPr>
              <w:pStyle w:val="Tabellinnehll"/>
            </w:pPr>
            <w:r>
              <w:rPr>
                <w:b/>
                <w:bCs/>
              </w:rPr>
              <w:t>ANSLAG/BEVIS</w:t>
            </w:r>
          </w:p>
          <w:p w:rsidR="003E2D3E" w:rsidRDefault="00B6473E" w:rsidP="003E2D3E">
            <w:pPr>
              <w:pStyle w:val="Ledtext"/>
              <w:spacing w:before="80"/>
            </w:pPr>
            <w:r>
              <w:t>Protokollet är justerat. Justeringen har tillkännagivits genom anslag.</w:t>
            </w:r>
          </w:p>
        </w:tc>
      </w:tr>
      <w:tr w:rsidR="00A7297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B6473E"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6D0C1A" w:rsidP="00980CC3">
                <w:pPr>
                  <w:pStyle w:val="Tabellinnehll"/>
                </w:pPr>
                <w:r>
                  <w:t>Socialnämnd</w:t>
                </w:r>
              </w:p>
            </w:tc>
          </w:sdtContent>
        </w:sdt>
      </w:tr>
      <w:tr w:rsidR="00A7297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B6473E" w:rsidP="00980CC3">
            <w:pPr>
              <w:pStyle w:val="Ledtext"/>
            </w:pPr>
            <w:r>
              <w:t>Sammanträdesdatum</w:t>
            </w:r>
          </w:p>
        </w:tc>
        <w:tc>
          <w:tcPr>
            <w:tcW w:w="7824" w:type="dxa"/>
            <w:gridSpan w:val="5"/>
          </w:tcPr>
          <w:p w:rsidR="00FD7062" w:rsidRDefault="00430A3D" w:rsidP="00980CC3">
            <w:pPr>
              <w:pStyle w:val="Tabellinnehll"/>
            </w:pPr>
            <w:sdt>
              <w:sdtPr>
                <w:alias w:val="SammanträdeDatum"/>
                <w:tag w:val="Lex_SammantraedeDatum"/>
                <w:id w:val="1553891261"/>
                <w:placeholder>
                  <w:docPart w:val="41269A8246444CB095A7FF7EBAF88A29"/>
                </w:placeholder>
                <w:text w:multiLine="1"/>
              </w:sdtPr>
              <w:sdtEndPr/>
              <w:sdtContent>
                <w:r w:rsidR="006D0C1A">
                  <w:t>2021-06-15</w:t>
                </w:r>
              </w:sdtContent>
            </w:sdt>
            <w:r w:rsidR="003971FC">
              <w:fldChar w:fldCharType="begin"/>
            </w:r>
            <w:r w:rsidR="003971FC">
              <w:instrText xml:space="preserve"> DOCVARIABLE Datum  </w:instrText>
            </w:r>
            <w:r w:rsidR="003971FC">
              <w:fldChar w:fldCharType="end"/>
            </w:r>
          </w:p>
        </w:tc>
      </w:tr>
      <w:tr w:rsidR="00A72970"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B6473E" w:rsidP="00980CC3">
            <w:pPr>
              <w:pStyle w:val="Ledtext"/>
            </w:pPr>
            <w:r>
              <w:t>Datum då anslaget sätts upp</w:t>
            </w:r>
          </w:p>
        </w:tc>
        <w:tc>
          <w:tcPr>
            <w:tcW w:w="2608" w:type="dxa"/>
          </w:tcPr>
          <w:p w:rsidR="00A32B13" w:rsidRDefault="00B6473E" w:rsidP="00980CC3">
            <w:pPr>
              <w:pStyle w:val="Tabellinnehll"/>
            </w:pPr>
            <w:r>
              <w:t>2021-06-18</w:t>
            </w:r>
          </w:p>
        </w:tc>
        <w:tc>
          <w:tcPr>
            <w:tcW w:w="2608" w:type="dxa"/>
            <w:gridSpan w:val="2"/>
          </w:tcPr>
          <w:p w:rsidR="00A32B13" w:rsidRDefault="00B6473E" w:rsidP="00980CC3">
            <w:pPr>
              <w:pStyle w:val="Ledtext"/>
            </w:pPr>
            <w:r>
              <w:t>Datum då anslaget tas ned</w:t>
            </w:r>
          </w:p>
        </w:tc>
        <w:tc>
          <w:tcPr>
            <w:tcW w:w="2608" w:type="dxa"/>
            <w:gridSpan w:val="2"/>
          </w:tcPr>
          <w:p w:rsidR="00A32B13" w:rsidRDefault="00B6473E" w:rsidP="00980CC3">
            <w:pPr>
              <w:pStyle w:val="Tabellinnehll"/>
            </w:pPr>
            <w:r>
              <w:t>2021-07-12</w:t>
            </w:r>
          </w:p>
        </w:tc>
      </w:tr>
      <w:tr w:rsidR="00A7297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B6473E" w:rsidP="00980CC3">
            <w:pPr>
              <w:pStyle w:val="Ledtext"/>
            </w:pPr>
            <w:r>
              <w:t>Förvaringsplats för protokollet</w:t>
            </w:r>
          </w:p>
        </w:tc>
        <w:tc>
          <w:tcPr>
            <w:tcW w:w="7824" w:type="dxa"/>
            <w:gridSpan w:val="5"/>
          </w:tcPr>
          <w:p w:rsidR="00FD7062" w:rsidRDefault="00B6473E" w:rsidP="00980CC3">
            <w:pPr>
              <w:pStyle w:val="Tabellinnehll"/>
            </w:pPr>
            <w:r>
              <w:t>Socialförvaltningen</w:t>
            </w:r>
          </w:p>
        </w:tc>
      </w:tr>
      <w:tr w:rsidR="00A72970"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B6473E" w:rsidP="00A32B13">
            <w:pPr>
              <w:pStyle w:val="Ledtext"/>
            </w:pPr>
            <w:r>
              <w:t>Underskrift</w:t>
            </w:r>
          </w:p>
        </w:tc>
        <w:tc>
          <w:tcPr>
            <w:tcW w:w="5216" w:type="dxa"/>
            <w:gridSpan w:val="3"/>
          </w:tcPr>
          <w:p w:rsidR="00A32B13" w:rsidRDefault="00B6473E" w:rsidP="00BC62E6">
            <w:pPr>
              <w:pStyle w:val="Tabellinnehll"/>
            </w:pPr>
            <w:r>
              <w:br/>
              <w:t>……………………………………………………………</w:t>
            </w:r>
          </w:p>
        </w:tc>
        <w:tc>
          <w:tcPr>
            <w:tcW w:w="2608" w:type="dxa"/>
            <w:gridSpan w:val="2"/>
          </w:tcPr>
          <w:p w:rsidR="00A32B13" w:rsidRDefault="00A32B13">
            <w:pPr>
              <w:pStyle w:val="Tabellinnehll"/>
            </w:pPr>
          </w:p>
        </w:tc>
      </w:tr>
      <w:tr w:rsidR="00A7297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430A3D" w:rsidP="007C7FCD">
            <w:pPr>
              <w:pStyle w:val="Ledtext"/>
            </w:pPr>
            <w:sdt>
              <w:sdtPr>
                <w:alias w:val="RedigerareNamn"/>
                <w:tag w:val="Lex_RedigerareNamn"/>
                <w:id w:val="19057428"/>
                <w:placeholder>
                  <w:docPart w:val="7CBB4A9E14E746B48DDCD5D2D313A26D"/>
                </w:placeholder>
                <w:text w:multiLine="1"/>
              </w:sdtPr>
              <w:sdtEndPr/>
              <w:sdtContent>
                <w:r w:rsidR="006D0C1A">
                  <w:t>Lena Fjällman-Johnsson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6D0C1A" w:rsidRDefault="006D0C1A" w:rsidP="006D0C1A">
      <w:pPr>
        <w:pStyle w:val="Nrvarolista"/>
        <w:ind w:left="0"/>
      </w:pPr>
      <w:bookmarkStart w:id="1" w:name="Ärendelista"/>
      <w:bookmarkEnd w:id="1"/>
      <w:r>
        <w:lastRenderedPageBreak/>
        <w:t>Närvaro- och omröstningslista</w:t>
      </w:r>
    </w:p>
    <w:tbl>
      <w:tblPr>
        <w:tblW w:w="1043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6D0C1A" w:rsidRPr="00495192" w:rsidTr="00B6473E">
        <w:trPr>
          <w:cantSplit/>
          <w:trHeight w:hRule="exact" w:val="280"/>
          <w:tblHeader/>
        </w:trPr>
        <w:tc>
          <w:tcPr>
            <w:tcW w:w="4593" w:type="dxa"/>
            <w:vMerge w:val="restart"/>
            <w:tcBorders>
              <w:right w:val="single" w:sz="18" w:space="0" w:color="auto"/>
            </w:tcBorders>
            <w:vAlign w:val="bottom"/>
          </w:tcPr>
          <w:p w:rsidR="006D0C1A" w:rsidRPr="00495192" w:rsidRDefault="006D0C1A" w:rsidP="00B6473E">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6D0C1A" w:rsidRPr="00495192" w:rsidRDefault="006D0C1A" w:rsidP="00B6473E">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6D0C1A" w:rsidRPr="00495192" w:rsidRDefault="006D0C1A" w:rsidP="00B6473E">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6D0C1A" w:rsidRPr="00495192" w:rsidRDefault="006D0C1A" w:rsidP="00B6473E">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6D0C1A" w:rsidRPr="00495192" w:rsidRDefault="006D0C1A" w:rsidP="00B6473E">
            <w:pPr>
              <w:pStyle w:val="Tabellrubrik"/>
            </w:pPr>
            <w:r w:rsidRPr="00495192">
              <w:t>§</w:t>
            </w:r>
          </w:p>
        </w:tc>
      </w:tr>
      <w:tr w:rsidR="006D0C1A" w:rsidRPr="00495192" w:rsidTr="00B6473E">
        <w:trPr>
          <w:cantSplit/>
          <w:trHeight w:hRule="exact" w:val="240"/>
          <w:tblHeader/>
        </w:trPr>
        <w:tc>
          <w:tcPr>
            <w:tcW w:w="4593" w:type="dxa"/>
            <w:vMerge/>
            <w:tcBorders>
              <w:right w:val="single" w:sz="18" w:space="0" w:color="auto"/>
            </w:tcBorders>
            <w:vAlign w:val="bottom"/>
          </w:tcPr>
          <w:p w:rsidR="006D0C1A" w:rsidRPr="00495192" w:rsidRDefault="006D0C1A" w:rsidP="00B6473E">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6D0C1A" w:rsidRPr="00495192" w:rsidRDefault="006D0C1A" w:rsidP="00B6473E">
            <w:pPr>
              <w:pStyle w:val="Tabellrubrik"/>
            </w:pPr>
            <w:r w:rsidRPr="00495192">
              <w:t>Närv</w:t>
            </w:r>
          </w:p>
        </w:tc>
        <w:tc>
          <w:tcPr>
            <w:tcW w:w="708" w:type="dxa"/>
            <w:tcBorders>
              <w:top w:val="single" w:sz="6" w:space="0" w:color="auto"/>
              <w:left w:val="single" w:sz="6" w:space="0" w:color="auto"/>
              <w:bottom w:val="single" w:sz="6" w:space="0" w:color="auto"/>
              <w:right w:val="single" w:sz="18" w:space="0" w:color="auto"/>
            </w:tcBorders>
            <w:vAlign w:val="bottom"/>
          </w:tcPr>
          <w:p w:rsidR="006D0C1A" w:rsidRPr="00495192" w:rsidRDefault="006D0C1A" w:rsidP="00B6473E">
            <w:pPr>
              <w:pStyle w:val="Tabellrubrik"/>
            </w:pPr>
            <w:r w:rsidRPr="00495192">
              <w:t>Frånv</w:t>
            </w:r>
          </w:p>
        </w:tc>
        <w:tc>
          <w:tcPr>
            <w:tcW w:w="426" w:type="dxa"/>
            <w:tcBorders>
              <w:top w:val="single" w:sz="6" w:space="0" w:color="auto"/>
              <w:left w:val="single" w:sz="18" w:space="0" w:color="auto"/>
              <w:bottom w:val="single" w:sz="6" w:space="0" w:color="auto"/>
              <w:right w:val="single" w:sz="6" w:space="0" w:color="auto"/>
            </w:tcBorders>
            <w:vAlign w:val="bottom"/>
          </w:tcPr>
          <w:p w:rsidR="006D0C1A" w:rsidRPr="00495192" w:rsidRDefault="006D0C1A" w:rsidP="00B6473E">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6D0C1A" w:rsidRPr="00495192" w:rsidRDefault="006D0C1A" w:rsidP="00B6473E">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6D0C1A" w:rsidRPr="00495192" w:rsidRDefault="006D0C1A" w:rsidP="00B6473E">
            <w:pPr>
              <w:pStyle w:val="Tabellrubrik"/>
            </w:pPr>
            <w:r w:rsidRPr="00495192">
              <w:t>Avst</w:t>
            </w:r>
          </w:p>
        </w:tc>
        <w:tc>
          <w:tcPr>
            <w:tcW w:w="425" w:type="dxa"/>
            <w:tcBorders>
              <w:top w:val="single" w:sz="6" w:space="0" w:color="auto"/>
              <w:left w:val="single" w:sz="18" w:space="0" w:color="auto"/>
              <w:bottom w:val="single" w:sz="6" w:space="0" w:color="auto"/>
              <w:right w:val="single" w:sz="6" w:space="0" w:color="auto"/>
            </w:tcBorders>
            <w:vAlign w:val="bottom"/>
          </w:tcPr>
          <w:p w:rsidR="006D0C1A" w:rsidRPr="00495192" w:rsidRDefault="006D0C1A" w:rsidP="00B6473E">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6D0C1A" w:rsidRPr="00495192" w:rsidRDefault="006D0C1A" w:rsidP="00B6473E">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6D0C1A" w:rsidRPr="00495192" w:rsidRDefault="006D0C1A" w:rsidP="00B6473E">
            <w:pPr>
              <w:pStyle w:val="Tabellrubrik"/>
            </w:pPr>
            <w:r w:rsidRPr="00495192">
              <w:t>Avst</w:t>
            </w:r>
          </w:p>
        </w:tc>
        <w:tc>
          <w:tcPr>
            <w:tcW w:w="409" w:type="dxa"/>
            <w:tcBorders>
              <w:top w:val="single" w:sz="6" w:space="0" w:color="auto"/>
              <w:left w:val="single" w:sz="18" w:space="0" w:color="auto"/>
              <w:bottom w:val="single" w:sz="6" w:space="0" w:color="auto"/>
              <w:right w:val="single" w:sz="6" w:space="0" w:color="auto"/>
            </w:tcBorders>
            <w:vAlign w:val="bottom"/>
          </w:tcPr>
          <w:p w:rsidR="006D0C1A" w:rsidRPr="00495192" w:rsidRDefault="006D0C1A" w:rsidP="00B6473E">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6D0C1A" w:rsidRPr="00495192" w:rsidRDefault="006D0C1A" w:rsidP="00B6473E">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6D0C1A" w:rsidRPr="00495192" w:rsidRDefault="006D0C1A" w:rsidP="00B6473E">
            <w:pPr>
              <w:pStyle w:val="Tabellrubrik"/>
            </w:pPr>
            <w:r w:rsidRPr="00495192">
              <w:t>Avst</w:t>
            </w:r>
          </w:p>
        </w:tc>
      </w:tr>
      <w:tr w:rsidR="006D0C1A" w:rsidRPr="00495192" w:rsidTr="00B6473E">
        <w:trPr>
          <w:cantSplit/>
          <w:trHeight w:val="240"/>
        </w:trPr>
        <w:tc>
          <w:tcPr>
            <w:tcW w:w="4593" w:type="dxa"/>
            <w:tcBorders>
              <w:right w:val="single" w:sz="18" w:space="0" w:color="auto"/>
            </w:tcBorders>
          </w:tcPr>
          <w:p w:rsidR="006D0C1A" w:rsidRPr="00EE221C" w:rsidRDefault="006D0C1A" w:rsidP="00B6473E">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Anita Karlsson (C)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Jerry Olsson (C)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995939" w:rsidRDefault="006D0C1A" w:rsidP="00B6473E">
            <w:pPr>
              <w:pStyle w:val="Tabellinnehll"/>
            </w:pPr>
            <w:r>
              <w:t>Siv Forsén</w:t>
            </w:r>
            <w:r w:rsidRPr="00995939">
              <w:t xml:space="preserve"> </w:t>
            </w:r>
            <w:r>
              <w:t>(C)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r>
              <w:t>Gudrun Svensson(C)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r>
              <w:t>Jonas Larsson (M)</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r>
              <w:t>Maude Schlegel (M)</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Inga-Lill Rosell (SiV)</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883E88" w:rsidRDefault="006D0C1A" w:rsidP="00B6473E">
            <w:pPr>
              <w:pStyle w:val="Tabellinnehll"/>
            </w:pPr>
            <w:r>
              <w:t>Lillie Karlsson (S)</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995939" w:rsidRDefault="006D0C1A" w:rsidP="00B6473E">
            <w:pPr>
              <w:pStyle w:val="Tabellinnehll"/>
              <w:rPr>
                <w:b/>
                <w:lang w:val="en-US"/>
              </w:rPr>
            </w:pPr>
            <w:r>
              <w:t>Agneta Dagoberth (S)</w:t>
            </w:r>
          </w:p>
        </w:tc>
        <w:tc>
          <w:tcPr>
            <w:tcW w:w="567" w:type="dxa"/>
            <w:tcBorders>
              <w:top w:val="single" w:sz="6" w:space="0" w:color="auto"/>
              <w:left w:val="single" w:sz="18" w:space="0" w:color="auto"/>
              <w:bottom w:val="single" w:sz="6" w:space="0" w:color="auto"/>
              <w:right w:val="single" w:sz="6" w:space="0" w:color="auto"/>
            </w:tcBorders>
          </w:tcPr>
          <w:p w:rsidR="006D0C1A" w:rsidRPr="00AA0F87" w:rsidRDefault="00B6473E" w:rsidP="00B6473E">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rPr>
                <w:lang w:val="en-US"/>
              </w:rPr>
              <w:t>Nina Johansson</w:t>
            </w:r>
            <w:r w:rsidRPr="00995939">
              <w:rPr>
                <w:lang w:val="en-US"/>
              </w:rPr>
              <w:t xml:space="preserve"> (</w:t>
            </w:r>
            <w:r>
              <w:rPr>
                <w:lang w:val="en-US"/>
              </w:rPr>
              <w:t>SD</w:t>
            </w:r>
            <w:r w:rsidRPr="00995939">
              <w:rPr>
                <w:lang w:val="en-US"/>
              </w:rPr>
              <w:t>)</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Anna Thorell (SD)</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EE221C" w:rsidRDefault="006D0C1A" w:rsidP="00B6473E">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Default="006D0C1A" w:rsidP="00B6473E">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Anders Nilsson (C)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Sara Lövhall (C)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Roger Fayad (C)</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Carleric Schlegel (M)</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Monica Johansson (SiV)</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B6473E" w:rsidP="00B6473E">
            <w:pPr>
              <w:pStyle w:val="Tabellinnehll"/>
            </w:pPr>
            <w:r>
              <w:t xml:space="preserve">Susanne Ödqvist </w:t>
            </w:r>
            <w:r w:rsidR="006D0C1A">
              <w:t>(KD)</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 xml:space="preserve"> (L)</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Birgitta Lidbäck Davidsson (S)</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B6473E" w:rsidP="00B6473E">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Eivor Karlsson (S)</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Ingemar Sundström (SD)</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r>
              <w:t>Rolf Carlsson (SD)</w:t>
            </w: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B6473E" w:rsidP="00B6473E">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r w:rsidR="006D0C1A" w:rsidRPr="00495192" w:rsidTr="00B6473E">
        <w:trPr>
          <w:cantSplit/>
          <w:trHeight w:val="240"/>
        </w:trPr>
        <w:tc>
          <w:tcPr>
            <w:tcW w:w="4593" w:type="dxa"/>
            <w:tcBorders>
              <w:right w:val="single" w:sz="18" w:space="0" w:color="auto"/>
            </w:tcBorders>
          </w:tcPr>
          <w:p w:rsidR="006D0C1A" w:rsidRPr="00495192" w:rsidRDefault="006D0C1A" w:rsidP="00B6473E">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D0C1A" w:rsidRPr="00495192" w:rsidRDefault="006D0C1A" w:rsidP="00B6473E">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D0C1A" w:rsidRPr="00495192" w:rsidRDefault="006D0C1A" w:rsidP="00B6473E">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D0C1A" w:rsidRPr="00495192" w:rsidRDefault="006D0C1A" w:rsidP="00B6473E">
            <w:pPr>
              <w:pStyle w:val="Tabellinnehll"/>
              <w:jc w:val="center"/>
            </w:pPr>
          </w:p>
        </w:tc>
      </w:tr>
    </w:tbl>
    <w:p w:rsidR="006D0C1A" w:rsidRDefault="006D0C1A"/>
    <w:p w:rsidR="00A42433" w:rsidRPr="00A42433" w:rsidRDefault="00A42433" w:rsidP="00A42433"/>
    <w:p w:rsidR="00B6473E" w:rsidRDefault="00B6473E"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B6473E" w:rsidRDefault="00430A3D">
      <w:pPr>
        <w:pStyle w:val="Innehll1"/>
        <w:rPr>
          <w:rFonts w:asciiTheme="minorHAnsi" w:eastAsiaTheme="minorEastAsia" w:hAnsiTheme="minorHAnsi" w:cstheme="minorBidi"/>
          <w:noProof/>
          <w:sz w:val="22"/>
          <w:szCs w:val="22"/>
        </w:rPr>
      </w:pPr>
      <w:hyperlink w:anchor="_Toc74827654" w:history="1">
        <w:r w:rsidR="00B6473E" w:rsidRPr="005D417C">
          <w:rPr>
            <w:rStyle w:val="Hyperlnk"/>
            <w:noProof/>
          </w:rPr>
          <w:t>§ 98</w:t>
        </w:r>
        <w:r w:rsidR="00B6473E">
          <w:rPr>
            <w:rFonts w:asciiTheme="minorHAnsi" w:eastAsiaTheme="minorEastAsia" w:hAnsiTheme="minorHAnsi" w:cstheme="minorBidi"/>
            <w:noProof/>
            <w:sz w:val="22"/>
            <w:szCs w:val="22"/>
          </w:rPr>
          <w:tab/>
        </w:r>
        <w:r w:rsidR="00B6473E" w:rsidRPr="005D417C">
          <w:rPr>
            <w:rStyle w:val="Hyperlnk"/>
            <w:noProof/>
          </w:rPr>
          <w:t>Dnr</w:t>
        </w:r>
      </w:hyperlink>
    </w:p>
    <w:p w:rsidR="00B6473E" w:rsidRDefault="00430A3D">
      <w:pPr>
        <w:pStyle w:val="Innehll2"/>
        <w:rPr>
          <w:rFonts w:asciiTheme="minorHAnsi" w:eastAsiaTheme="minorEastAsia" w:hAnsiTheme="minorHAnsi" w:cstheme="minorBidi"/>
          <w:noProof/>
          <w:szCs w:val="22"/>
        </w:rPr>
      </w:pPr>
      <w:hyperlink w:anchor="_Toc74827655" w:history="1">
        <w:r w:rsidR="00B6473E" w:rsidRPr="005D417C">
          <w:rPr>
            <w:rStyle w:val="Hyperlnk"/>
            <w:noProof/>
          </w:rPr>
          <w:t>Val av protokolljusterare</w:t>
        </w:r>
        <w:r w:rsidR="00B6473E">
          <w:rPr>
            <w:noProof/>
            <w:webHidden/>
          </w:rPr>
          <w:tab/>
        </w:r>
        <w:r w:rsidR="00B6473E">
          <w:rPr>
            <w:noProof/>
            <w:webHidden/>
          </w:rPr>
          <w:fldChar w:fldCharType="begin"/>
        </w:r>
        <w:r w:rsidR="00B6473E">
          <w:rPr>
            <w:noProof/>
            <w:webHidden/>
          </w:rPr>
          <w:instrText xml:space="preserve"> PAGEREF _Toc74827655 \h </w:instrText>
        </w:r>
        <w:r w:rsidR="00B6473E">
          <w:rPr>
            <w:noProof/>
            <w:webHidden/>
          </w:rPr>
        </w:r>
        <w:r w:rsidR="00B6473E">
          <w:rPr>
            <w:noProof/>
            <w:webHidden/>
          </w:rPr>
          <w:fldChar w:fldCharType="separate"/>
        </w:r>
        <w:r w:rsidR="00B175D2">
          <w:rPr>
            <w:noProof/>
            <w:webHidden/>
          </w:rPr>
          <w:t>4</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56" w:history="1">
        <w:r w:rsidR="00B6473E" w:rsidRPr="005D417C">
          <w:rPr>
            <w:rStyle w:val="Hyperlnk"/>
            <w:noProof/>
          </w:rPr>
          <w:t>§ 99</w:t>
        </w:r>
        <w:r w:rsidR="00B6473E">
          <w:rPr>
            <w:rFonts w:asciiTheme="minorHAnsi" w:eastAsiaTheme="minorEastAsia" w:hAnsiTheme="minorHAnsi" w:cstheme="minorBidi"/>
            <w:noProof/>
            <w:sz w:val="22"/>
            <w:szCs w:val="22"/>
          </w:rPr>
          <w:tab/>
        </w:r>
        <w:r w:rsidR="00B6473E" w:rsidRPr="005D417C">
          <w:rPr>
            <w:rStyle w:val="Hyperlnk"/>
            <w:noProof/>
          </w:rPr>
          <w:t>Dnr</w:t>
        </w:r>
      </w:hyperlink>
    </w:p>
    <w:p w:rsidR="00B6473E" w:rsidRDefault="00430A3D">
      <w:pPr>
        <w:pStyle w:val="Innehll2"/>
        <w:rPr>
          <w:rFonts w:asciiTheme="minorHAnsi" w:eastAsiaTheme="minorEastAsia" w:hAnsiTheme="minorHAnsi" w:cstheme="minorBidi"/>
          <w:noProof/>
          <w:szCs w:val="22"/>
        </w:rPr>
      </w:pPr>
      <w:hyperlink w:anchor="_Toc74827657" w:history="1">
        <w:r w:rsidR="00B6473E" w:rsidRPr="005D417C">
          <w:rPr>
            <w:rStyle w:val="Hyperlnk"/>
            <w:noProof/>
          </w:rPr>
          <w:t>Fastställande av dagens föredragningslista</w:t>
        </w:r>
        <w:r w:rsidR="00B6473E">
          <w:rPr>
            <w:noProof/>
            <w:webHidden/>
          </w:rPr>
          <w:tab/>
        </w:r>
        <w:r w:rsidR="00B6473E">
          <w:rPr>
            <w:noProof/>
            <w:webHidden/>
          </w:rPr>
          <w:fldChar w:fldCharType="begin"/>
        </w:r>
        <w:r w:rsidR="00B6473E">
          <w:rPr>
            <w:noProof/>
            <w:webHidden/>
          </w:rPr>
          <w:instrText xml:space="preserve"> PAGEREF _Toc74827657 \h </w:instrText>
        </w:r>
        <w:r w:rsidR="00B6473E">
          <w:rPr>
            <w:noProof/>
            <w:webHidden/>
          </w:rPr>
        </w:r>
        <w:r w:rsidR="00B6473E">
          <w:rPr>
            <w:noProof/>
            <w:webHidden/>
          </w:rPr>
          <w:fldChar w:fldCharType="separate"/>
        </w:r>
        <w:r w:rsidR="00B175D2">
          <w:rPr>
            <w:noProof/>
            <w:webHidden/>
          </w:rPr>
          <w:t>5</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58" w:history="1">
        <w:r w:rsidR="00B6473E" w:rsidRPr="005D417C">
          <w:rPr>
            <w:rStyle w:val="Hyperlnk"/>
            <w:noProof/>
          </w:rPr>
          <w:t>§ 100</w:t>
        </w:r>
        <w:r w:rsidR="00B6473E">
          <w:rPr>
            <w:rFonts w:asciiTheme="minorHAnsi" w:eastAsiaTheme="minorEastAsia" w:hAnsiTheme="minorHAnsi" w:cstheme="minorBidi"/>
            <w:noProof/>
            <w:sz w:val="22"/>
            <w:szCs w:val="22"/>
          </w:rPr>
          <w:tab/>
        </w:r>
        <w:r w:rsidR="00B6473E" w:rsidRPr="005D417C">
          <w:rPr>
            <w:rStyle w:val="Hyperlnk"/>
            <w:noProof/>
          </w:rPr>
          <w:t>Dnr SN/2021:102</w:t>
        </w:r>
      </w:hyperlink>
    </w:p>
    <w:p w:rsidR="00B6473E" w:rsidRDefault="00430A3D">
      <w:pPr>
        <w:pStyle w:val="Innehll2"/>
        <w:rPr>
          <w:rFonts w:asciiTheme="minorHAnsi" w:eastAsiaTheme="minorEastAsia" w:hAnsiTheme="minorHAnsi" w:cstheme="minorBidi"/>
          <w:noProof/>
          <w:szCs w:val="22"/>
        </w:rPr>
      </w:pPr>
      <w:hyperlink w:anchor="_Toc74827659" w:history="1">
        <w:r w:rsidR="00B6473E" w:rsidRPr="005D417C">
          <w:rPr>
            <w:rStyle w:val="Hyperlnk"/>
            <w:noProof/>
          </w:rPr>
          <w:t>Nya avgifter  för insatsen bostad med särskild service för barn och unga enligt § 9.8 LSS</w:t>
        </w:r>
        <w:r w:rsidR="00B6473E">
          <w:rPr>
            <w:noProof/>
            <w:webHidden/>
          </w:rPr>
          <w:tab/>
        </w:r>
        <w:r w:rsidR="00B6473E">
          <w:rPr>
            <w:noProof/>
            <w:webHidden/>
          </w:rPr>
          <w:fldChar w:fldCharType="begin"/>
        </w:r>
        <w:r w:rsidR="00B6473E">
          <w:rPr>
            <w:noProof/>
            <w:webHidden/>
          </w:rPr>
          <w:instrText xml:space="preserve"> PAGEREF _Toc74827659 \h </w:instrText>
        </w:r>
        <w:r w:rsidR="00B6473E">
          <w:rPr>
            <w:noProof/>
            <w:webHidden/>
          </w:rPr>
        </w:r>
        <w:r w:rsidR="00B6473E">
          <w:rPr>
            <w:noProof/>
            <w:webHidden/>
          </w:rPr>
          <w:fldChar w:fldCharType="separate"/>
        </w:r>
        <w:r w:rsidR="00B175D2">
          <w:rPr>
            <w:noProof/>
            <w:webHidden/>
          </w:rPr>
          <w:t>6</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60" w:history="1">
        <w:r w:rsidR="00B6473E" w:rsidRPr="005D417C">
          <w:rPr>
            <w:rStyle w:val="Hyperlnk"/>
            <w:noProof/>
          </w:rPr>
          <w:t>§ 101</w:t>
        </w:r>
        <w:r w:rsidR="00B6473E">
          <w:rPr>
            <w:rFonts w:asciiTheme="minorHAnsi" w:eastAsiaTheme="minorEastAsia" w:hAnsiTheme="minorHAnsi" w:cstheme="minorBidi"/>
            <w:noProof/>
            <w:sz w:val="22"/>
            <w:szCs w:val="22"/>
          </w:rPr>
          <w:tab/>
        </w:r>
        <w:r w:rsidR="00B6473E" w:rsidRPr="005D417C">
          <w:rPr>
            <w:rStyle w:val="Hyperlnk"/>
            <w:noProof/>
          </w:rPr>
          <w:t>Dnr SN/2021:103</w:t>
        </w:r>
      </w:hyperlink>
    </w:p>
    <w:p w:rsidR="00B6473E" w:rsidRDefault="00430A3D">
      <w:pPr>
        <w:pStyle w:val="Innehll2"/>
        <w:rPr>
          <w:rFonts w:asciiTheme="minorHAnsi" w:eastAsiaTheme="minorEastAsia" w:hAnsiTheme="minorHAnsi" w:cstheme="minorBidi"/>
          <w:noProof/>
          <w:szCs w:val="22"/>
        </w:rPr>
      </w:pPr>
      <w:hyperlink w:anchor="_Toc74827661" w:history="1">
        <w:r w:rsidR="00B6473E" w:rsidRPr="005D417C">
          <w:rPr>
            <w:rStyle w:val="Hyperlnk"/>
            <w:noProof/>
          </w:rPr>
          <w:t>Nya avgifter korttidsvistelse</w:t>
        </w:r>
        <w:r w:rsidR="00B6473E">
          <w:rPr>
            <w:noProof/>
            <w:webHidden/>
          </w:rPr>
          <w:tab/>
        </w:r>
        <w:r w:rsidR="00B6473E">
          <w:rPr>
            <w:noProof/>
            <w:webHidden/>
          </w:rPr>
          <w:fldChar w:fldCharType="begin"/>
        </w:r>
        <w:r w:rsidR="00B6473E">
          <w:rPr>
            <w:noProof/>
            <w:webHidden/>
          </w:rPr>
          <w:instrText xml:space="preserve"> PAGEREF _Toc74827661 \h </w:instrText>
        </w:r>
        <w:r w:rsidR="00B6473E">
          <w:rPr>
            <w:noProof/>
            <w:webHidden/>
          </w:rPr>
        </w:r>
        <w:r w:rsidR="00B6473E">
          <w:rPr>
            <w:noProof/>
            <w:webHidden/>
          </w:rPr>
          <w:fldChar w:fldCharType="separate"/>
        </w:r>
        <w:r w:rsidR="00B175D2">
          <w:rPr>
            <w:noProof/>
            <w:webHidden/>
          </w:rPr>
          <w:t>8</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62" w:history="1">
        <w:r w:rsidR="00B6473E" w:rsidRPr="005D417C">
          <w:rPr>
            <w:rStyle w:val="Hyperlnk"/>
            <w:noProof/>
          </w:rPr>
          <w:t>§ 102</w:t>
        </w:r>
        <w:r w:rsidR="00B6473E">
          <w:rPr>
            <w:rFonts w:asciiTheme="minorHAnsi" w:eastAsiaTheme="minorEastAsia" w:hAnsiTheme="minorHAnsi" w:cstheme="minorBidi"/>
            <w:noProof/>
            <w:sz w:val="22"/>
            <w:szCs w:val="22"/>
          </w:rPr>
          <w:tab/>
        </w:r>
        <w:r w:rsidR="00B6473E" w:rsidRPr="005D417C">
          <w:rPr>
            <w:rStyle w:val="Hyperlnk"/>
            <w:noProof/>
          </w:rPr>
          <w:t>Dnr SN/2021:112</w:t>
        </w:r>
      </w:hyperlink>
    </w:p>
    <w:p w:rsidR="00B6473E" w:rsidRDefault="00430A3D">
      <w:pPr>
        <w:pStyle w:val="Innehll2"/>
        <w:rPr>
          <w:rFonts w:asciiTheme="minorHAnsi" w:eastAsiaTheme="minorEastAsia" w:hAnsiTheme="minorHAnsi" w:cstheme="minorBidi"/>
          <w:noProof/>
          <w:szCs w:val="22"/>
        </w:rPr>
      </w:pPr>
      <w:hyperlink w:anchor="_Toc74827663" w:history="1">
        <w:r w:rsidR="00B6473E" w:rsidRPr="005D417C">
          <w:rPr>
            <w:rStyle w:val="Hyperlnk"/>
            <w:noProof/>
          </w:rPr>
          <w:t>Nya avgifter för korttidstillsyn för skolungdom över 12 år utanför det egna hemmet i anslutning till skoldagen samt under lov enligt § 9.7 LSS</w:t>
        </w:r>
        <w:r w:rsidR="00B6473E">
          <w:rPr>
            <w:noProof/>
            <w:webHidden/>
          </w:rPr>
          <w:tab/>
        </w:r>
        <w:r w:rsidR="00B6473E">
          <w:rPr>
            <w:noProof/>
            <w:webHidden/>
          </w:rPr>
          <w:fldChar w:fldCharType="begin"/>
        </w:r>
        <w:r w:rsidR="00B6473E">
          <w:rPr>
            <w:noProof/>
            <w:webHidden/>
          </w:rPr>
          <w:instrText xml:space="preserve"> PAGEREF _Toc74827663 \h </w:instrText>
        </w:r>
        <w:r w:rsidR="00B6473E">
          <w:rPr>
            <w:noProof/>
            <w:webHidden/>
          </w:rPr>
        </w:r>
        <w:r w:rsidR="00B6473E">
          <w:rPr>
            <w:noProof/>
            <w:webHidden/>
          </w:rPr>
          <w:fldChar w:fldCharType="separate"/>
        </w:r>
        <w:r w:rsidR="00B175D2">
          <w:rPr>
            <w:noProof/>
            <w:webHidden/>
          </w:rPr>
          <w:t>10</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64" w:history="1">
        <w:r w:rsidR="00B6473E" w:rsidRPr="005D417C">
          <w:rPr>
            <w:rStyle w:val="Hyperlnk"/>
            <w:noProof/>
          </w:rPr>
          <w:t>§ 103</w:t>
        </w:r>
        <w:r w:rsidR="00B6473E">
          <w:rPr>
            <w:rFonts w:asciiTheme="minorHAnsi" w:eastAsiaTheme="minorEastAsia" w:hAnsiTheme="minorHAnsi" w:cstheme="minorBidi"/>
            <w:noProof/>
            <w:sz w:val="22"/>
            <w:szCs w:val="22"/>
          </w:rPr>
          <w:tab/>
        </w:r>
        <w:r w:rsidR="00B6473E" w:rsidRPr="005D417C">
          <w:rPr>
            <w:rStyle w:val="Hyperlnk"/>
            <w:noProof/>
          </w:rPr>
          <w:t>Dnr SN/2019:149</w:t>
        </w:r>
      </w:hyperlink>
    </w:p>
    <w:p w:rsidR="00B6473E" w:rsidRDefault="00430A3D">
      <w:pPr>
        <w:pStyle w:val="Innehll2"/>
        <w:rPr>
          <w:rFonts w:asciiTheme="minorHAnsi" w:eastAsiaTheme="minorEastAsia" w:hAnsiTheme="minorHAnsi" w:cstheme="minorBidi"/>
          <w:noProof/>
          <w:szCs w:val="22"/>
        </w:rPr>
      </w:pPr>
      <w:hyperlink w:anchor="_Toc74827665" w:history="1">
        <w:r w:rsidR="00B6473E" w:rsidRPr="005D417C">
          <w:rPr>
            <w:rStyle w:val="Hyperlnk"/>
            <w:noProof/>
          </w:rPr>
          <w:t>Information om Carelli assistans</w:t>
        </w:r>
        <w:r w:rsidR="00B6473E">
          <w:rPr>
            <w:noProof/>
            <w:webHidden/>
          </w:rPr>
          <w:tab/>
        </w:r>
        <w:r w:rsidR="00B6473E">
          <w:rPr>
            <w:noProof/>
            <w:webHidden/>
          </w:rPr>
          <w:fldChar w:fldCharType="begin"/>
        </w:r>
        <w:r w:rsidR="00B6473E">
          <w:rPr>
            <w:noProof/>
            <w:webHidden/>
          </w:rPr>
          <w:instrText xml:space="preserve"> PAGEREF _Toc74827665 \h </w:instrText>
        </w:r>
        <w:r w:rsidR="00B6473E">
          <w:rPr>
            <w:noProof/>
            <w:webHidden/>
          </w:rPr>
        </w:r>
        <w:r w:rsidR="00B6473E">
          <w:rPr>
            <w:noProof/>
            <w:webHidden/>
          </w:rPr>
          <w:fldChar w:fldCharType="separate"/>
        </w:r>
        <w:r w:rsidR="00B175D2">
          <w:rPr>
            <w:noProof/>
            <w:webHidden/>
          </w:rPr>
          <w:t>12</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66" w:history="1">
        <w:r w:rsidR="00B6473E" w:rsidRPr="005D417C">
          <w:rPr>
            <w:rStyle w:val="Hyperlnk"/>
            <w:noProof/>
          </w:rPr>
          <w:t>§ 104</w:t>
        </w:r>
        <w:r w:rsidR="00B6473E">
          <w:rPr>
            <w:rFonts w:asciiTheme="minorHAnsi" w:eastAsiaTheme="minorEastAsia" w:hAnsiTheme="minorHAnsi" w:cstheme="minorBidi"/>
            <w:noProof/>
            <w:sz w:val="22"/>
            <w:szCs w:val="22"/>
          </w:rPr>
          <w:tab/>
        </w:r>
        <w:r w:rsidR="00B6473E" w:rsidRPr="005D417C">
          <w:rPr>
            <w:rStyle w:val="Hyperlnk"/>
            <w:noProof/>
          </w:rPr>
          <w:t>Dnr SN/2021:110</w:t>
        </w:r>
      </w:hyperlink>
    </w:p>
    <w:p w:rsidR="00B6473E" w:rsidRDefault="00430A3D">
      <w:pPr>
        <w:pStyle w:val="Innehll2"/>
        <w:rPr>
          <w:rFonts w:asciiTheme="minorHAnsi" w:eastAsiaTheme="minorEastAsia" w:hAnsiTheme="minorHAnsi" w:cstheme="minorBidi"/>
          <w:noProof/>
          <w:szCs w:val="22"/>
        </w:rPr>
      </w:pPr>
      <w:hyperlink w:anchor="_Toc74827667" w:history="1">
        <w:r w:rsidR="00B6473E" w:rsidRPr="005D417C">
          <w:rPr>
            <w:rStyle w:val="Hyperlnk"/>
            <w:noProof/>
          </w:rPr>
          <w:t>Ersättning från bosättningskommun till vistelsekommun</w:t>
        </w:r>
        <w:r w:rsidR="00B6473E">
          <w:rPr>
            <w:noProof/>
            <w:webHidden/>
          </w:rPr>
          <w:tab/>
        </w:r>
        <w:r w:rsidR="00B6473E">
          <w:rPr>
            <w:noProof/>
            <w:webHidden/>
          </w:rPr>
          <w:fldChar w:fldCharType="begin"/>
        </w:r>
        <w:r w:rsidR="00B6473E">
          <w:rPr>
            <w:noProof/>
            <w:webHidden/>
          </w:rPr>
          <w:instrText xml:space="preserve"> PAGEREF _Toc74827667 \h </w:instrText>
        </w:r>
        <w:r w:rsidR="00B6473E">
          <w:rPr>
            <w:noProof/>
            <w:webHidden/>
          </w:rPr>
        </w:r>
        <w:r w:rsidR="00B6473E">
          <w:rPr>
            <w:noProof/>
            <w:webHidden/>
          </w:rPr>
          <w:fldChar w:fldCharType="separate"/>
        </w:r>
        <w:r w:rsidR="00B175D2">
          <w:rPr>
            <w:noProof/>
            <w:webHidden/>
          </w:rPr>
          <w:t>13</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68" w:history="1">
        <w:r w:rsidR="00B6473E" w:rsidRPr="005D417C">
          <w:rPr>
            <w:rStyle w:val="Hyperlnk"/>
            <w:noProof/>
          </w:rPr>
          <w:t>§ 105</w:t>
        </w:r>
        <w:r w:rsidR="00B6473E">
          <w:rPr>
            <w:rFonts w:asciiTheme="minorHAnsi" w:eastAsiaTheme="minorEastAsia" w:hAnsiTheme="minorHAnsi" w:cstheme="minorBidi"/>
            <w:noProof/>
            <w:sz w:val="22"/>
            <w:szCs w:val="22"/>
          </w:rPr>
          <w:tab/>
        </w:r>
        <w:r w:rsidR="00B6473E" w:rsidRPr="005D417C">
          <w:rPr>
            <w:rStyle w:val="Hyperlnk"/>
            <w:noProof/>
          </w:rPr>
          <w:t>Dnr SN/2021:100</w:t>
        </w:r>
      </w:hyperlink>
    </w:p>
    <w:p w:rsidR="00B6473E" w:rsidRDefault="00430A3D">
      <w:pPr>
        <w:pStyle w:val="Innehll2"/>
        <w:rPr>
          <w:rFonts w:asciiTheme="minorHAnsi" w:eastAsiaTheme="minorEastAsia" w:hAnsiTheme="minorHAnsi" w:cstheme="minorBidi"/>
          <w:noProof/>
          <w:szCs w:val="22"/>
        </w:rPr>
      </w:pPr>
      <w:hyperlink w:anchor="_Toc74827669" w:history="1">
        <w:r w:rsidR="00B6473E" w:rsidRPr="005D417C">
          <w:rPr>
            <w:rStyle w:val="Hyperlnk"/>
            <w:noProof/>
          </w:rPr>
          <w:t>Granskning av samverkan mellan region och kommun kring barn och unga med psykisk ohälsa</w:t>
        </w:r>
        <w:r w:rsidR="00B6473E">
          <w:rPr>
            <w:noProof/>
            <w:webHidden/>
          </w:rPr>
          <w:tab/>
        </w:r>
        <w:r w:rsidR="00B6473E">
          <w:rPr>
            <w:noProof/>
            <w:webHidden/>
          </w:rPr>
          <w:fldChar w:fldCharType="begin"/>
        </w:r>
        <w:r w:rsidR="00B6473E">
          <w:rPr>
            <w:noProof/>
            <w:webHidden/>
          </w:rPr>
          <w:instrText xml:space="preserve"> PAGEREF _Toc74827669 \h </w:instrText>
        </w:r>
        <w:r w:rsidR="00B6473E">
          <w:rPr>
            <w:noProof/>
            <w:webHidden/>
          </w:rPr>
        </w:r>
        <w:r w:rsidR="00B6473E">
          <w:rPr>
            <w:noProof/>
            <w:webHidden/>
          </w:rPr>
          <w:fldChar w:fldCharType="separate"/>
        </w:r>
        <w:r w:rsidR="00B175D2">
          <w:rPr>
            <w:noProof/>
            <w:webHidden/>
          </w:rPr>
          <w:t>14</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70" w:history="1">
        <w:r w:rsidR="00B6473E" w:rsidRPr="005D417C">
          <w:rPr>
            <w:rStyle w:val="Hyperlnk"/>
            <w:noProof/>
          </w:rPr>
          <w:t>§ 106</w:t>
        </w:r>
        <w:r w:rsidR="00B6473E">
          <w:rPr>
            <w:rFonts w:asciiTheme="minorHAnsi" w:eastAsiaTheme="minorEastAsia" w:hAnsiTheme="minorHAnsi" w:cstheme="minorBidi"/>
            <w:noProof/>
            <w:sz w:val="22"/>
            <w:szCs w:val="22"/>
          </w:rPr>
          <w:tab/>
        </w:r>
        <w:r w:rsidR="00B6473E" w:rsidRPr="005D417C">
          <w:rPr>
            <w:rStyle w:val="Hyperlnk"/>
            <w:noProof/>
          </w:rPr>
          <w:t>Dnr SN/2020:58</w:t>
        </w:r>
      </w:hyperlink>
    </w:p>
    <w:p w:rsidR="00B6473E" w:rsidRDefault="00430A3D">
      <w:pPr>
        <w:pStyle w:val="Innehll2"/>
        <w:rPr>
          <w:rFonts w:asciiTheme="minorHAnsi" w:eastAsiaTheme="minorEastAsia" w:hAnsiTheme="minorHAnsi" w:cstheme="minorBidi"/>
          <w:noProof/>
          <w:szCs w:val="22"/>
        </w:rPr>
      </w:pPr>
      <w:hyperlink w:anchor="_Toc74827671" w:history="1">
        <w:r w:rsidR="00B6473E" w:rsidRPr="005D417C">
          <w:rPr>
            <w:rStyle w:val="Hyperlnk"/>
            <w:noProof/>
          </w:rPr>
          <w:t>Ekonomisk uppföljning efter maj 2021</w:t>
        </w:r>
        <w:r w:rsidR="00B6473E">
          <w:rPr>
            <w:noProof/>
            <w:webHidden/>
          </w:rPr>
          <w:tab/>
        </w:r>
        <w:r w:rsidR="00B6473E">
          <w:rPr>
            <w:noProof/>
            <w:webHidden/>
          </w:rPr>
          <w:fldChar w:fldCharType="begin"/>
        </w:r>
        <w:r w:rsidR="00B6473E">
          <w:rPr>
            <w:noProof/>
            <w:webHidden/>
          </w:rPr>
          <w:instrText xml:space="preserve"> PAGEREF _Toc74827671 \h </w:instrText>
        </w:r>
        <w:r w:rsidR="00B6473E">
          <w:rPr>
            <w:noProof/>
            <w:webHidden/>
          </w:rPr>
        </w:r>
        <w:r w:rsidR="00B6473E">
          <w:rPr>
            <w:noProof/>
            <w:webHidden/>
          </w:rPr>
          <w:fldChar w:fldCharType="separate"/>
        </w:r>
        <w:r w:rsidR="00B175D2">
          <w:rPr>
            <w:noProof/>
            <w:webHidden/>
          </w:rPr>
          <w:t>15</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72" w:history="1">
        <w:r w:rsidR="00B6473E" w:rsidRPr="005D417C">
          <w:rPr>
            <w:rStyle w:val="Hyperlnk"/>
            <w:noProof/>
          </w:rPr>
          <w:t>§ 107</w:t>
        </w:r>
        <w:r w:rsidR="00B6473E">
          <w:rPr>
            <w:rFonts w:asciiTheme="minorHAnsi" w:eastAsiaTheme="minorEastAsia" w:hAnsiTheme="minorHAnsi" w:cstheme="minorBidi"/>
            <w:noProof/>
            <w:sz w:val="22"/>
            <w:szCs w:val="22"/>
          </w:rPr>
          <w:tab/>
        </w:r>
        <w:r w:rsidR="00B6473E" w:rsidRPr="005D417C">
          <w:rPr>
            <w:rStyle w:val="Hyperlnk"/>
            <w:noProof/>
          </w:rPr>
          <w:t>Dnr SN/2021:111</w:t>
        </w:r>
      </w:hyperlink>
    </w:p>
    <w:p w:rsidR="00B6473E" w:rsidRDefault="00430A3D">
      <w:pPr>
        <w:pStyle w:val="Innehll2"/>
        <w:rPr>
          <w:rFonts w:asciiTheme="minorHAnsi" w:eastAsiaTheme="minorEastAsia" w:hAnsiTheme="minorHAnsi" w:cstheme="minorBidi"/>
          <w:noProof/>
          <w:szCs w:val="22"/>
        </w:rPr>
      </w:pPr>
      <w:hyperlink w:anchor="_Toc74827673" w:history="1">
        <w:r w:rsidR="00B6473E" w:rsidRPr="005D417C">
          <w:rPr>
            <w:rStyle w:val="Hyperlnk"/>
            <w:noProof/>
          </w:rPr>
          <w:t>Omorganisation hemsjukvård</w:t>
        </w:r>
        <w:r w:rsidR="00B6473E">
          <w:rPr>
            <w:noProof/>
            <w:webHidden/>
          </w:rPr>
          <w:tab/>
        </w:r>
        <w:r w:rsidR="00B6473E">
          <w:rPr>
            <w:noProof/>
            <w:webHidden/>
          </w:rPr>
          <w:fldChar w:fldCharType="begin"/>
        </w:r>
        <w:r w:rsidR="00B6473E">
          <w:rPr>
            <w:noProof/>
            <w:webHidden/>
          </w:rPr>
          <w:instrText xml:space="preserve"> PAGEREF _Toc74827673 \h </w:instrText>
        </w:r>
        <w:r w:rsidR="00B6473E">
          <w:rPr>
            <w:noProof/>
            <w:webHidden/>
          </w:rPr>
        </w:r>
        <w:r w:rsidR="00B6473E">
          <w:rPr>
            <w:noProof/>
            <w:webHidden/>
          </w:rPr>
          <w:fldChar w:fldCharType="separate"/>
        </w:r>
        <w:r w:rsidR="00B175D2">
          <w:rPr>
            <w:noProof/>
            <w:webHidden/>
          </w:rPr>
          <w:t>17</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74" w:history="1">
        <w:r w:rsidR="00B6473E" w:rsidRPr="005D417C">
          <w:rPr>
            <w:rStyle w:val="Hyperlnk"/>
            <w:noProof/>
          </w:rPr>
          <w:t>§ 108</w:t>
        </w:r>
        <w:r w:rsidR="00B6473E">
          <w:rPr>
            <w:rFonts w:asciiTheme="minorHAnsi" w:eastAsiaTheme="minorEastAsia" w:hAnsiTheme="minorHAnsi" w:cstheme="minorBidi"/>
            <w:noProof/>
            <w:sz w:val="22"/>
            <w:szCs w:val="22"/>
          </w:rPr>
          <w:tab/>
        </w:r>
        <w:r w:rsidR="00B6473E" w:rsidRPr="005D417C">
          <w:rPr>
            <w:rStyle w:val="Hyperlnk"/>
            <w:noProof/>
          </w:rPr>
          <w:t>Dnr SN/2019:22</w:t>
        </w:r>
      </w:hyperlink>
    </w:p>
    <w:p w:rsidR="00B6473E" w:rsidRDefault="00430A3D">
      <w:pPr>
        <w:pStyle w:val="Innehll2"/>
        <w:rPr>
          <w:rFonts w:asciiTheme="minorHAnsi" w:eastAsiaTheme="minorEastAsia" w:hAnsiTheme="minorHAnsi" w:cstheme="minorBidi"/>
          <w:noProof/>
          <w:szCs w:val="22"/>
        </w:rPr>
      </w:pPr>
      <w:hyperlink w:anchor="_Toc74827675" w:history="1">
        <w:r w:rsidR="00B6473E" w:rsidRPr="005D417C">
          <w:rPr>
            <w:rStyle w:val="Hyperlnk"/>
            <w:noProof/>
          </w:rPr>
          <w:t>Information från fadderbesök</w:t>
        </w:r>
        <w:r w:rsidR="00B6473E">
          <w:rPr>
            <w:noProof/>
            <w:webHidden/>
          </w:rPr>
          <w:tab/>
        </w:r>
        <w:r w:rsidR="00B6473E">
          <w:rPr>
            <w:noProof/>
            <w:webHidden/>
          </w:rPr>
          <w:fldChar w:fldCharType="begin"/>
        </w:r>
        <w:r w:rsidR="00B6473E">
          <w:rPr>
            <w:noProof/>
            <w:webHidden/>
          </w:rPr>
          <w:instrText xml:space="preserve"> PAGEREF _Toc74827675 \h </w:instrText>
        </w:r>
        <w:r w:rsidR="00B6473E">
          <w:rPr>
            <w:noProof/>
            <w:webHidden/>
          </w:rPr>
        </w:r>
        <w:r w:rsidR="00B6473E">
          <w:rPr>
            <w:noProof/>
            <w:webHidden/>
          </w:rPr>
          <w:fldChar w:fldCharType="separate"/>
        </w:r>
        <w:r w:rsidR="00B175D2">
          <w:rPr>
            <w:noProof/>
            <w:webHidden/>
          </w:rPr>
          <w:t>18</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76" w:history="1">
        <w:r w:rsidR="00B6473E" w:rsidRPr="005D417C">
          <w:rPr>
            <w:rStyle w:val="Hyperlnk"/>
            <w:noProof/>
          </w:rPr>
          <w:t>§ 109</w:t>
        </w:r>
        <w:r w:rsidR="00B6473E">
          <w:rPr>
            <w:rFonts w:asciiTheme="minorHAnsi" w:eastAsiaTheme="minorEastAsia" w:hAnsiTheme="minorHAnsi" w:cstheme="minorBidi"/>
            <w:noProof/>
            <w:sz w:val="22"/>
            <w:szCs w:val="22"/>
          </w:rPr>
          <w:tab/>
        </w:r>
        <w:r w:rsidR="00B6473E" w:rsidRPr="005D417C">
          <w:rPr>
            <w:rStyle w:val="Hyperlnk"/>
            <w:noProof/>
          </w:rPr>
          <w:t>Dnr SN/2021:36</w:t>
        </w:r>
      </w:hyperlink>
    </w:p>
    <w:p w:rsidR="00B6473E" w:rsidRDefault="00430A3D">
      <w:pPr>
        <w:pStyle w:val="Innehll2"/>
        <w:rPr>
          <w:rFonts w:asciiTheme="minorHAnsi" w:eastAsiaTheme="minorEastAsia" w:hAnsiTheme="minorHAnsi" w:cstheme="minorBidi"/>
          <w:noProof/>
          <w:szCs w:val="22"/>
        </w:rPr>
      </w:pPr>
      <w:hyperlink w:anchor="_Toc74827677" w:history="1">
        <w:r w:rsidR="00B6473E" w:rsidRPr="005D417C">
          <w:rPr>
            <w:rStyle w:val="Hyperlnk"/>
            <w:noProof/>
          </w:rPr>
          <w:t>Månatlig rapportering efter maj 2021</w:t>
        </w:r>
        <w:r w:rsidR="00B6473E">
          <w:rPr>
            <w:noProof/>
            <w:webHidden/>
          </w:rPr>
          <w:tab/>
        </w:r>
        <w:r w:rsidR="00B6473E">
          <w:rPr>
            <w:noProof/>
            <w:webHidden/>
          </w:rPr>
          <w:fldChar w:fldCharType="begin"/>
        </w:r>
        <w:r w:rsidR="00B6473E">
          <w:rPr>
            <w:noProof/>
            <w:webHidden/>
          </w:rPr>
          <w:instrText xml:space="preserve"> PAGEREF _Toc74827677 \h </w:instrText>
        </w:r>
        <w:r w:rsidR="00B6473E">
          <w:rPr>
            <w:noProof/>
            <w:webHidden/>
          </w:rPr>
        </w:r>
        <w:r w:rsidR="00B6473E">
          <w:rPr>
            <w:noProof/>
            <w:webHidden/>
          </w:rPr>
          <w:fldChar w:fldCharType="separate"/>
        </w:r>
        <w:r w:rsidR="00B175D2">
          <w:rPr>
            <w:noProof/>
            <w:webHidden/>
          </w:rPr>
          <w:t>19</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78" w:history="1">
        <w:r w:rsidR="00B6473E" w:rsidRPr="005D417C">
          <w:rPr>
            <w:rStyle w:val="Hyperlnk"/>
            <w:noProof/>
          </w:rPr>
          <w:t>§ 110</w:t>
        </w:r>
        <w:r w:rsidR="00B6473E">
          <w:rPr>
            <w:rFonts w:asciiTheme="minorHAnsi" w:eastAsiaTheme="minorEastAsia" w:hAnsiTheme="minorHAnsi" w:cstheme="minorBidi"/>
            <w:noProof/>
            <w:sz w:val="22"/>
            <w:szCs w:val="22"/>
          </w:rPr>
          <w:tab/>
        </w:r>
        <w:r w:rsidR="00B6473E" w:rsidRPr="005D417C">
          <w:rPr>
            <w:rStyle w:val="Hyperlnk"/>
            <w:noProof/>
          </w:rPr>
          <w:t>Dnr SN/2021:35</w:t>
        </w:r>
      </w:hyperlink>
    </w:p>
    <w:p w:rsidR="00B6473E" w:rsidRDefault="00430A3D">
      <w:pPr>
        <w:pStyle w:val="Innehll2"/>
        <w:rPr>
          <w:rFonts w:asciiTheme="minorHAnsi" w:eastAsiaTheme="minorEastAsia" w:hAnsiTheme="minorHAnsi" w:cstheme="minorBidi"/>
          <w:noProof/>
          <w:szCs w:val="22"/>
        </w:rPr>
      </w:pPr>
      <w:hyperlink w:anchor="_Toc74827679" w:history="1">
        <w:r w:rsidR="00B6473E" w:rsidRPr="005D417C">
          <w:rPr>
            <w:rStyle w:val="Hyperlnk"/>
            <w:noProof/>
          </w:rPr>
          <w:t>Anmälan av delegationsbeslut</w:t>
        </w:r>
        <w:r w:rsidR="00B6473E">
          <w:rPr>
            <w:noProof/>
            <w:webHidden/>
          </w:rPr>
          <w:tab/>
        </w:r>
        <w:r w:rsidR="00B6473E">
          <w:rPr>
            <w:noProof/>
            <w:webHidden/>
          </w:rPr>
          <w:fldChar w:fldCharType="begin"/>
        </w:r>
        <w:r w:rsidR="00B6473E">
          <w:rPr>
            <w:noProof/>
            <w:webHidden/>
          </w:rPr>
          <w:instrText xml:space="preserve"> PAGEREF _Toc74827679 \h </w:instrText>
        </w:r>
        <w:r w:rsidR="00B6473E">
          <w:rPr>
            <w:noProof/>
            <w:webHidden/>
          </w:rPr>
        </w:r>
        <w:r w:rsidR="00B6473E">
          <w:rPr>
            <w:noProof/>
            <w:webHidden/>
          </w:rPr>
          <w:fldChar w:fldCharType="separate"/>
        </w:r>
        <w:r w:rsidR="00B175D2">
          <w:rPr>
            <w:noProof/>
            <w:webHidden/>
          </w:rPr>
          <w:t>20</w:t>
        </w:r>
        <w:r w:rsidR="00B6473E">
          <w:rPr>
            <w:noProof/>
            <w:webHidden/>
          </w:rPr>
          <w:fldChar w:fldCharType="end"/>
        </w:r>
      </w:hyperlink>
    </w:p>
    <w:p w:rsidR="00B6473E" w:rsidRDefault="00430A3D">
      <w:pPr>
        <w:pStyle w:val="Innehll1"/>
        <w:rPr>
          <w:rFonts w:asciiTheme="minorHAnsi" w:eastAsiaTheme="minorEastAsia" w:hAnsiTheme="minorHAnsi" w:cstheme="minorBidi"/>
          <w:noProof/>
          <w:sz w:val="22"/>
          <w:szCs w:val="22"/>
        </w:rPr>
      </w:pPr>
      <w:hyperlink w:anchor="_Toc74827680" w:history="1">
        <w:r w:rsidR="00B6473E" w:rsidRPr="005D417C">
          <w:rPr>
            <w:rStyle w:val="Hyperlnk"/>
            <w:noProof/>
          </w:rPr>
          <w:t>§ 111</w:t>
        </w:r>
        <w:r w:rsidR="00B6473E">
          <w:rPr>
            <w:rFonts w:asciiTheme="minorHAnsi" w:eastAsiaTheme="minorEastAsia" w:hAnsiTheme="minorHAnsi" w:cstheme="minorBidi"/>
            <w:noProof/>
            <w:sz w:val="22"/>
            <w:szCs w:val="22"/>
          </w:rPr>
          <w:tab/>
        </w:r>
        <w:r w:rsidR="00B6473E" w:rsidRPr="005D417C">
          <w:rPr>
            <w:rStyle w:val="Hyperlnk"/>
            <w:noProof/>
          </w:rPr>
          <w:t>Dnr</w:t>
        </w:r>
      </w:hyperlink>
    </w:p>
    <w:p w:rsidR="00B6473E" w:rsidRDefault="00430A3D">
      <w:pPr>
        <w:pStyle w:val="Innehll2"/>
        <w:rPr>
          <w:rFonts w:asciiTheme="minorHAnsi" w:eastAsiaTheme="minorEastAsia" w:hAnsiTheme="minorHAnsi" w:cstheme="minorBidi"/>
          <w:noProof/>
          <w:szCs w:val="22"/>
        </w:rPr>
      </w:pPr>
      <w:hyperlink w:anchor="_Toc74827681" w:history="1">
        <w:r w:rsidR="00B6473E" w:rsidRPr="005D417C">
          <w:rPr>
            <w:rStyle w:val="Hyperlnk"/>
            <w:noProof/>
          </w:rPr>
          <w:t>Anmälda handlingar 210501-210531</w:t>
        </w:r>
        <w:r w:rsidR="00B6473E">
          <w:rPr>
            <w:noProof/>
            <w:webHidden/>
          </w:rPr>
          <w:tab/>
        </w:r>
        <w:r w:rsidR="00B6473E">
          <w:rPr>
            <w:noProof/>
            <w:webHidden/>
          </w:rPr>
          <w:fldChar w:fldCharType="begin"/>
        </w:r>
        <w:r w:rsidR="00B6473E">
          <w:rPr>
            <w:noProof/>
            <w:webHidden/>
          </w:rPr>
          <w:instrText xml:space="preserve"> PAGEREF _Toc74827681 \h </w:instrText>
        </w:r>
        <w:r w:rsidR="00B6473E">
          <w:rPr>
            <w:noProof/>
            <w:webHidden/>
          </w:rPr>
        </w:r>
        <w:r w:rsidR="00B6473E">
          <w:rPr>
            <w:noProof/>
            <w:webHidden/>
          </w:rPr>
          <w:fldChar w:fldCharType="separate"/>
        </w:r>
        <w:r w:rsidR="00B175D2">
          <w:rPr>
            <w:noProof/>
            <w:webHidden/>
          </w:rPr>
          <w:t>21</w:t>
        </w:r>
        <w:r w:rsidR="00B6473E">
          <w:rPr>
            <w:noProof/>
            <w:webHidden/>
          </w:rPr>
          <w:fldChar w:fldCharType="end"/>
        </w:r>
      </w:hyperlink>
    </w:p>
    <w:p w:rsidR="00220DD9" w:rsidRDefault="00B6473E"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DE374CDDB0BB466E851CF3EF42E2842A"/>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Omrostning11Slut" w:displacedByCustomXml="prev"/>
        <w:bookmarkEnd w:id="7" w:displacedByCustomXml="prev"/>
        <w:p w:rsidR="006D0C1A" w:rsidRDefault="006D0C1A">
          <w:pPr>
            <w:rPr>
              <w:rFonts w:ascii="Arial" w:hAnsi="Arial"/>
              <w:sz w:val="20"/>
            </w:rPr>
          </w:pPr>
          <w:r>
            <w:br w:type="page"/>
          </w:r>
        </w:p>
        <w:p w:rsidR="006D0C1A" w:rsidRDefault="006D0C1A" w:rsidP="00FF2D58">
          <w:pPr>
            <w:pStyle w:val="Paragrafnummer"/>
          </w:pPr>
          <w:bookmarkStart w:id="8" w:name="_Toc74827654"/>
          <w:r>
            <w:lastRenderedPageBreak/>
            <w:t xml:space="preserve">§ </w:t>
          </w:r>
          <w:r w:rsidRPr="00FE5D41">
            <w:t>98</w:t>
          </w:r>
          <w:r>
            <w:tab/>
            <w:t>Dnr</w:t>
          </w:r>
          <w:bookmarkEnd w:id="8"/>
          <w:r>
            <w:t xml:space="preserve"> </w:t>
          </w:r>
        </w:p>
        <w:p w:rsidR="006D0C1A" w:rsidRPr="00BA066B" w:rsidRDefault="006D0C1A" w:rsidP="00011A70">
          <w:pPr>
            <w:pStyle w:val="Rubrik1"/>
          </w:pPr>
          <w:bookmarkStart w:id="9" w:name="_Toc74827655"/>
          <w:r w:rsidRPr="00033107">
            <w:t>Val av protokolljusterare</w:t>
          </w:r>
          <w:bookmarkEnd w:id="9"/>
        </w:p>
        <w:p w:rsidR="006D0C1A" w:rsidRDefault="006D0C1A" w:rsidP="00B938F8">
          <w:pPr>
            <w:pStyle w:val="Rubrik2"/>
            <w:spacing w:before="119" w:after="62"/>
            <w:rPr>
              <w:noProof/>
            </w:rPr>
          </w:pPr>
          <w:r w:rsidRPr="00B938F8">
            <w:rPr>
              <w:noProof/>
            </w:rPr>
            <w:t>Ärendebeskrivning</w:t>
          </w:r>
        </w:p>
        <w:p w:rsidR="006D0C1A" w:rsidRPr="007B4937" w:rsidRDefault="006D0C1A" w:rsidP="007B4937">
          <w:pPr>
            <w:pStyle w:val="Brdtext"/>
          </w:pPr>
          <w:r>
            <w:t>Val av protokolljusterare.</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Lillie Karlsson (S): Socialnämnden beslutar utse Agneta Dagobert (S) till protokolljusterare.</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w:t>
          </w:r>
          <w:r w:rsidR="009113A7">
            <w:t>en beslutar utse Agneta Dagobert</w:t>
          </w:r>
          <w:r>
            <w:t xml:space="preserve"> (S) till protokolljusterare.</w:t>
          </w:r>
        </w:p>
        <w:p w:rsidR="006D0C1A" w:rsidRDefault="006D0C1A" w:rsidP="00B938F8">
          <w:pPr>
            <w:pStyle w:val="Brdtext"/>
          </w:pPr>
          <w:r>
            <w:t xml:space="preserve">_________________________ </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10" w:name="_Toc303762302_0"/>
          <w:bookmarkStart w:id="11" w:name="_Toc303762415_0"/>
          <w:bookmarkStart w:id="12" w:name="_Toc303762734_0"/>
          <w:bookmarkStart w:id="13" w:name="_Toc303762813_0"/>
          <w:bookmarkStart w:id="14" w:name="_Toc303764335_0"/>
          <w:bookmarkStart w:id="15" w:name="_Toc340225284_0"/>
          <w:r>
            <w:br w:type="page"/>
          </w:r>
        </w:p>
        <w:p w:rsidR="006D0C1A" w:rsidRDefault="006D0C1A" w:rsidP="00FF2D58">
          <w:pPr>
            <w:pStyle w:val="Paragrafnummer"/>
          </w:pPr>
          <w:bookmarkStart w:id="16" w:name="_Toc74827656"/>
          <w:r>
            <w:lastRenderedPageBreak/>
            <w:t xml:space="preserve">§ </w:t>
          </w:r>
          <w:r w:rsidRPr="00FE5D41">
            <w:t>99</w:t>
          </w:r>
          <w:r>
            <w:tab/>
            <w:t>Dnr</w:t>
          </w:r>
          <w:bookmarkEnd w:id="10"/>
          <w:bookmarkEnd w:id="11"/>
          <w:bookmarkEnd w:id="12"/>
          <w:bookmarkEnd w:id="13"/>
          <w:bookmarkEnd w:id="14"/>
          <w:bookmarkEnd w:id="15"/>
          <w:bookmarkEnd w:id="16"/>
          <w:r>
            <w:t xml:space="preserve"> </w:t>
          </w:r>
        </w:p>
        <w:p w:rsidR="006D0C1A" w:rsidRPr="00BA066B" w:rsidRDefault="006D0C1A" w:rsidP="00011A70">
          <w:pPr>
            <w:pStyle w:val="Rubrik1"/>
          </w:pPr>
          <w:bookmarkStart w:id="17" w:name="_Toc74827657"/>
          <w:r w:rsidRPr="00033107">
            <w:t>Fastställande av dagens föredragningslista</w:t>
          </w:r>
          <w:bookmarkEnd w:id="17"/>
        </w:p>
        <w:p w:rsidR="006D0C1A" w:rsidRDefault="006D0C1A" w:rsidP="00B938F8">
          <w:pPr>
            <w:pStyle w:val="Rubrik2"/>
            <w:spacing w:before="119" w:after="62"/>
            <w:rPr>
              <w:noProof/>
            </w:rPr>
          </w:pPr>
          <w:r w:rsidRPr="00B938F8">
            <w:rPr>
              <w:noProof/>
            </w:rPr>
            <w:t>Ärendebeskrivning</w:t>
          </w:r>
        </w:p>
        <w:p w:rsidR="006D0C1A" w:rsidRPr="007B4937" w:rsidRDefault="006D0C1A" w:rsidP="007B4937">
          <w:pPr>
            <w:pStyle w:val="Brdtext"/>
          </w:pPr>
          <w:r>
            <w:t>Inga extra ärenden anmäls.</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fastställa föredragningslistan.</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beslutar fastställa föredragningslistan.</w:t>
          </w:r>
        </w:p>
        <w:p w:rsidR="006D0C1A" w:rsidRDefault="006D0C1A" w:rsidP="00B938F8">
          <w:pPr>
            <w:pStyle w:val="Brdtext"/>
          </w:pPr>
          <w:r>
            <w:t xml:space="preserve">_________________________ </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18" w:name="_Toc303762302_1"/>
          <w:bookmarkStart w:id="19" w:name="_Toc303762415_1"/>
          <w:bookmarkStart w:id="20" w:name="_Toc303762734_1"/>
          <w:bookmarkStart w:id="21" w:name="_Toc303762813_1"/>
          <w:bookmarkStart w:id="22" w:name="_Toc303764335_1"/>
          <w:bookmarkStart w:id="23" w:name="_Toc340225284_1"/>
          <w:r>
            <w:br w:type="page"/>
          </w:r>
        </w:p>
        <w:p w:rsidR="006D0C1A" w:rsidRDefault="006D0C1A" w:rsidP="00FF2D58">
          <w:pPr>
            <w:pStyle w:val="Paragrafnummer"/>
          </w:pPr>
          <w:bookmarkStart w:id="24" w:name="_Toc74827658"/>
          <w:r>
            <w:lastRenderedPageBreak/>
            <w:t xml:space="preserve">§ </w:t>
          </w:r>
          <w:r w:rsidRPr="00FE5D41">
            <w:t>100</w:t>
          </w:r>
          <w:r>
            <w:tab/>
            <w:t>Dnr</w:t>
          </w:r>
          <w:bookmarkEnd w:id="18"/>
          <w:bookmarkEnd w:id="19"/>
          <w:bookmarkEnd w:id="20"/>
          <w:bookmarkEnd w:id="21"/>
          <w:bookmarkEnd w:id="22"/>
          <w:bookmarkEnd w:id="23"/>
          <w:r>
            <w:t xml:space="preserve"> </w:t>
          </w:r>
          <w:r w:rsidRPr="00FE5D41">
            <w:t>SN/2021:102</w:t>
          </w:r>
          <w:bookmarkEnd w:id="24"/>
        </w:p>
        <w:p w:rsidR="006D0C1A" w:rsidRPr="00BA066B" w:rsidRDefault="006D0C1A" w:rsidP="00011A70">
          <w:pPr>
            <w:pStyle w:val="Rubrik1"/>
          </w:pPr>
          <w:bookmarkStart w:id="25" w:name="_Toc74827659"/>
          <w:r w:rsidRPr="00033107">
            <w:t>Nya avgifter  för insatsen bostad med särskild service för barn och unga enligt § 9.8 LSS</w:t>
          </w:r>
          <w:bookmarkEnd w:id="25"/>
        </w:p>
        <w:p w:rsidR="006D0C1A" w:rsidRDefault="006D0C1A" w:rsidP="00B938F8">
          <w:pPr>
            <w:pStyle w:val="Rubrik2"/>
            <w:spacing w:before="119" w:after="62"/>
            <w:rPr>
              <w:noProof/>
            </w:rPr>
          </w:pPr>
          <w:r w:rsidRPr="00B938F8">
            <w:rPr>
              <w:noProof/>
            </w:rPr>
            <w:t>Ärendebeskrivning</w:t>
          </w:r>
        </w:p>
        <w:p w:rsidR="006D0C1A" w:rsidRDefault="006D0C1A" w:rsidP="00117276">
          <w:pPr>
            <w:pStyle w:val="Brdtext"/>
          </w:pPr>
          <w:r>
            <w:t xml:space="preserve">Kommunfullmäktige beslutade juni 2019, § 94, att fastställa avgifter för insatsen familjehem eller bostad med särskild service för barn och unga enligt 9 § 8 Lagen om stöd och service till vissa funktionshindrade  (LSS) för både kost och logi där högsta avgift för 2021 ska vara 157 kr. </w:t>
          </w:r>
        </w:p>
        <w:p w:rsidR="006D0C1A" w:rsidRDefault="006D0C1A" w:rsidP="00117276">
          <w:r>
            <w:t xml:space="preserve">Socialförvaltningen har med stöd av LSS § 20 rätt till skäliga underhållsbidrag från föräldrarna för barn och unga som har insatsbeslut enligt 9§ 8 LSS för </w:t>
          </w:r>
          <w:r w:rsidRPr="00472D03">
            <w:t>omvårdnad i ett annat hem än det egna</w:t>
          </w:r>
          <w:r>
            <w:t>, en så kallad föräldraavgift. Föräldrar har enligt föräldrabalken underhållsskyldighet för sina barn och är försörjningsskyldiga till dess barnet fyller 18 år.</w:t>
          </w:r>
        </w:p>
        <w:p w:rsidR="006D0C1A" w:rsidRDefault="006D0C1A" w:rsidP="00117276">
          <w:r>
            <w:t>När den unge fyllt 18 år upphör föräldrarnas ersättningsskyldighet till kommunen. Föräldrarna har istället en direkt underhållsskyldighet enligt föräldrabalken gentemot den unge, för dennes omkostnader om han eller hon fortfarande går i skola, dock längst till barnet fyller 21 år. Ungdomar som inte längre går i skolan när de fyller 18 år betraktas som vuxna, varvid föräldrarnas underhållsskyldighet upphör.</w:t>
          </w:r>
        </w:p>
        <w:p w:rsidR="006D0C1A" w:rsidRDefault="006D0C1A" w:rsidP="00117276"/>
        <w:p w:rsidR="006D0C1A" w:rsidRDefault="006D0C1A" w:rsidP="00117276">
          <w:r>
            <w:t>Av ungdomar som fyllt 18 år och fortsatt går i skolan tar kommunen ut en avgift för kost.</w:t>
          </w:r>
        </w:p>
        <w:p w:rsidR="006D0C1A" w:rsidRDefault="006D0C1A" w:rsidP="00117276"/>
        <w:p w:rsidR="006D0C1A" w:rsidRDefault="006D0C1A" w:rsidP="00117276">
          <w:r>
            <w:t>Av ungdomar som fyllt 18 år, som inte går i skolan och som inte har egen inkomst, tas ingen avgift ut.</w:t>
          </w:r>
        </w:p>
        <w:p w:rsidR="006D0C1A" w:rsidRDefault="006D0C1A" w:rsidP="00117276"/>
        <w:p w:rsidR="006D0C1A" w:rsidRPr="000B45F2" w:rsidRDefault="006D0C1A" w:rsidP="00117276">
          <w:r w:rsidRPr="000B45F2">
            <w:t>Av ungdomar som fyllt 18 år och har egna inkomster i form av hel sjukersättning, hel aktivitetsersättning eller andra inkomster i motsvarande storlek, kan socialförvaltningen enligt LSS § 19 ta ut en egenavgift för bostad  i form av hyra för den faktiska boendekostnaden samt avgift för kost.</w:t>
          </w:r>
        </w:p>
        <w:p w:rsidR="006D0C1A" w:rsidRDefault="006D0C1A" w:rsidP="00117276"/>
        <w:p w:rsidR="006D0C1A" w:rsidRDefault="006D0C1A" w:rsidP="00117276">
          <w:r w:rsidRPr="00907610">
            <w:t>Avgift för kost är baserad på konsumentverkets kostnadsberäkning för matkostnader inom de olika ålderskategorierna.</w:t>
          </w:r>
          <w:r>
            <w:t xml:space="preserve"> </w:t>
          </w:r>
        </w:p>
        <w:p w:rsidR="006D0C1A" w:rsidRDefault="006D0C1A" w:rsidP="00117276"/>
        <w:p w:rsidR="006D0C1A" w:rsidRDefault="006D0C1A" w:rsidP="00117276">
          <w:r>
            <w:t>Underhållstödet baseras på Försäkringskassans uppgifter för de olika ålderskategorierna</w:t>
          </w:r>
        </w:p>
        <w:p w:rsidR="006D0C1A" w:rsidRDefault="006D0C1A" w:rsidP="00117276"/>
        <w:p w:rsidR="006D0C1A" w:rsidRPr="007B4937" w:rsidRDefault="006D0C1A" w:rsidP="007B4937">
          <w:pPr>
            <w:pStyle w:val="Brdtext"/>
          </w:pPr>
          <w:r w:rsidRPr="0056066C">
            <w:t>Socialnämnden föreslår att kommunfullmäktiges tid</w:t>
          </w:r>
          <w:r>
            <w:t>igare beslut upphävs och att nya avgifter utifrån olika kriterier i</w:t>
          </w:r>
          <w:r w:rsidRPr="0056066C">
            <w:t>nförs</w:t>
          </w:r>
          <w:r>
            <w:t xml:space="preserve"> för insatsen familjehem  eller bostad med särskild service för barn och unga enligt 9 §8 LSS</w:t>
          </w:r>
        </w:p>
        <w:p w:rsidR="006D0C1A" w:rsidRDefault="006D0C1A" w:rsidP="00595C50">
          <w:pPr>
            <w:pStyle w:val="Rubrik2"/>
            <w:rPr>
              <w:noProof/>
            </w:rPr>
          </w:pPr>
          <w:r w:rsidRPr="00B938F8">
            <w:rPr>
              <w:noProof/>
            </w:rPr>
            <w:lastRenderedPageBreak/>
            <w:t>Beslutsunderlag</w:t>
          </w:r>
        </w:p>
        <w:p w:rsidR="006D0C1A" w:rsidRPr="007B4937" w:rsidRDefault="006D0C1A" w:rsidP="007B4937">
          <w:pPr>
            <w:pStyle w:val="Brdtext"/>
            <w:rPr>
              <w:rFonts w:ascii="Arial" w:hAnsi="Arial"/>
              <w:b/>
              <w:noProof/>
            </w:rPr>
          </w:pPr>
          <w:r>
            <w:rPr>
              <w:rStyle w:val="BrdtextChar"/>
            </w:rPr>
            <w:t>Socialförvaltningens tjänsteyttrande, 2021-05-24.</w:t>
          </w:r>
          <w:r>
            <w:rPr>
              <w:rStyle w:val="BrdtextChar"/>
            </w:rPr>
            <w:br/>
            <w:t>Arbetsutskottets protokoll, 2021-06-01, § 82.</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«Yrkande_text»</w:t>
          </w:r>
          <w:r>
            <w:rPr>
              <w:noProof/>
            </w:rPr>
            <w:fldChar w:fldCharType="end"/>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beslutar föreslå kommunfullmäktige besluta</w:t>
          </w:r>
        </w:p>
        <w:p w:rsidR="006D0C1A" w:rsidRDefault="006D0C1A" w:rsidP="006D0C1A">
          <w:pPr>
            <w:pStyle w:val="Brdtext"/>
            <w:numPr>
              <w:ilvl w:val="0"/>
              <w:numId w:val="2"/>
            </w:numPr>
          </w:pPr>
          <w:r>
            <w:t>Upphäva kommunfullmäktiges beslut från den 24 juni 2019, § 94.</w:t>
          </w:r>
        </w:p>
        <w:p w:rsidR="006D0C1A" w:rsidRDefault="006D0C1A" w:rsidP="006D0C1A">
          <w:pPr>
            <w:pStyle w:val="Brdtext"/>
            <w:numPr>
              <w:ilvl w:val="0"/>
              <w:numId w:val="2"/>
            </w:numPr>
          </w:pPr>
          <w:r>
            <w:t>Införa nya avgifter för insatsen bostad med särskild service för barn och unga enligt 9 § 8 LSS från 21-10-01 som utgår från Konsumentverkets kostnadsberäkning av matkostnader samt från Försäkringskassan gällande underhållsstöd för att fastställa högsta avgiften.</w:t>
          </w:r>
        </w:p>
        <w:p w:rsidR="006D0C1A" w:rsidRDefault="006D0C1A" w:rsidP="006D0C1A">
          <w:pPr>
            <w:pStyle w:val="Brdtext"/>
            <w:numPr>
              <w:ilvl w:val="0"/>
              <w:numId w:val="2"/>
            </w:numPr>
          </w:pPr>
          <w:r>
            <w:t>Att avgiften för bostad med särskild service för barn och unga enligt 9 § 8 LSS ska följa den revidering som görs årligen enligt Konsumentverkets kostnadsberäkning av matkostnader samt från Försäkringskassans gällande underhållsstöd för att fastställa högsta avgiften.</w:t>
          </w:r>
        </w:p>
        <w:p w:rsidR="006D0C1A" w:rsidRDefault="006D0C1A" w:rsidP="006D0C1A">
          <w:pPr>
            <w:pStyle w:val="Brdtext"/>
            <w:numPr>
              <w:ilvl w:val="0"/>
              <w:numId w:val="2"/>
            </w:numPr>
            <w:rPr>
              <w:noProof/>
            </w:rPr>
          </w:pPr>
          <w:r>
            <w:t>Delegera till socialnämnden att fortsättningsvis fatta beslut om avgifter för insatsen familjehem eller bostad med särskild service för barn och unga enligt 9 § 8, LSS.</w:t>
          </w:r>
        </w:p>
        <w:p w:rsidR="006D0C1A" w:rsidRDefault="006D0C1A" w:rsidP="005D353B">
          <w:pPr>
            <w:pStyle w:val="Brdtext"/>
            <w:rPr>
              <w:noProof/>
            </w:rPr>
          </w:pPr>
          <w:r>
            <w:t xml:space="preserve">_________________________ </w:t>
          </w:r>
          <w:r>
            <w:br/>
            <w:t>Utdrag  2021-06-18</w:t>
          </w:r>
          <w:r>
            <w:br/>
            <w:t>Kommunfullmäktige</w:t>
          </w:r>
        </w:p>
        <w:p w:rsidR="006D0C1A" w:rsidRDefault="006D0C1A" w:rsidP="00B938F8">
          <w:pPr>
            <w:pStyle w:val="Brdtext"/>
          </w:pPr>
        </w:p>
        <w:p w:rsidR="006D0C1A" w:rsidRDefault="006D0C1A" w:rsidP="00B938F8">
          <w:pPr>
            <w:pStyle w:val="Brdtext"/>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26" w:name="_Toc303762302_2"/>
          <w:bookmarkStart w:id="27" w:name="_Toc303762415_2"/>
          <w:bookmarkStart w:id="28" w:name="_Toc303762734_2"/>
          <w:bookmarkStart w:id="29" w:name="_Toc303762813_2"/>
          <w:bookmarkStart w:id="30" w:name="_Toc303764335_2"/>
          <w:bookmarkStart w:id="31" w:name="_Toc340225284_2"/>
          <w:r>
            <w:br w:type="page"/>
          </w:r>
        </w:p>
        <w:p w:rsidR="006D0C1A" w:rsidRDefault="006D0C1A" w:rsidP="00FF2D58">
          <w:pPr>
            <w:pStyle w:val="Paragrafnummer"/>
          </w:pPr>
          <w:bookmarkStart w:id="32" w:name="_Toc74827660"/>
          <w:r>
            <w:lastRenderedPageBreak/>
            <w:t xml:space="preserve">§ </w:t>
          </w:r>
          <w:r w:rsidRPr="00FE5D41">
            <w:t>101</w:t>
          </w:r>
          <w:r>
            <w:tab/>
            <w:t>Dnr</w:t>
          </w:r>
          <w:bookmarkEnd w:id="26"/>
          <w:bookmarkEnd w:id="27"/>
          <w:bookmarkEnd w:id="28"/>
          <w:bookmarkEnd w:id="29"/>
          <w:bookmarkEnd w:id="30"/>
          <w:bookmarkEnd w:id="31"/>
          <w:r>
            <w:t xml:space="preserve"> </w:t>
          </w:r>
          <w:r w:rsidRPr="00FE5D41">
            <w:t>SN/2021:103</w:t>
          </w:r>
          <w:bookmarkEnd w:id="32"/>
        </w:p>
        <w:p w:rsidR="006D0C1A" w:rsidRPr="00BA066B" w:rsidRDefault="00B6473E" w:rsidP="00011A70">
          <w:pPr>
            <w:pStyle w:val="Rubrik1"/>
          </w:pPr>
          <w:bookmarkStart w:id="33" w:name="_Toc74827661"/>
          <w:r>
            <w:t>A</w:t>
          </w:r>
          <w:r w:rsidR="006D0C1A" w:rsidRPr="00033107">
            <w:t>vgifter korttidsvistelse</w:t>
          </w:r>
          <w:bookmarkEnd w:id="33"/>
          <w:r>
            <w:t xml:space="preserve"> och lägervistelse enligt 9 § 6</w:t>
          </w:r>
        </w:p>
        <w:p w:rsidR="006D0C1A" w:rsidRDefault="006D0C1A" w:rsidP="00B938F8">
          <w:pPr>
            <w:pStyle w:val="Rubrik2"/>
            <w:spacing w:before="119" w:after="62"/>
            <w:rPr>
              <w:noProof/>
            </w:rPr>
          </w:pPr>
          <w:r w:rsidRPr="00B938F8">
            <w:rPr>
              <w:noProof/>
            </w:rPr>
            <w:t>Ärendebeskrivning</w:t>
          </w:r>
        </w:p>
        <w:p w:rsidR="006D0C1A" w:rsidRPr="0056066C" w:rsidRDefault="006D0C1A" w:rsidP="00315117">
          <w:pPr>
            <w:pStyle w:val="Brdtext"/>
          </w:pPr>
          <w:r w:rsidRPr="0056066C">
            <w:t>Kommunfullmäktige beslutade 24 juni 2019</w:t>
          </w:r>
          <w:r>
            <w:t>, § 96</w:t>
          </w:r>
          <w:r w:rsidRPr="0056066C">
            <w:t>, att införa avgifter gällande matkostnader samt rätten till skäliga underhållsbidrag för omvårdnad från föräldrar för barn och unga som har insatsbeslut i form av korttidsvistelse samt lägervistelse enligt 9 § 6 LSS- Lagen om stöd och service till vissa funktionshindrade.</w:t>
          </w:r>
        </w:p>
        <w:p w:rsidR="006D0C1A" w:rsidRPr="007B4937" w:rsidRDefault="006D0C1A" w:rsidP="007B4937">
          <w:pPr>
            <w:pStyle w:val="Brdtext"/>
          </w:pPr>
          <w:r w:rsidRPr="0056066C">
            <w:t>Socialnämnden föreslår att kommunfullmäktiges tidigare beslut upphävs och att en ny avgift för matkostnader införs vid korttidsvistelse samt vid lägervistelse enligt 9 § 6 LSS.</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Style w:val="BrdtextChar"/>
            </w:rPr>
            <w:t>Socialförvaltningens tjänsteyttrande, 2021-05-24.</w:t>
          </w:r>
          <w:r>
            <w:rPr>
              <w:rStyle w:val="BrdtextChar"/>
            </w:rPr>
            <w:br/>
            <w:t>Arbetsutskottets protokoll, 2021-06-012, § 83.</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enligt arbetsutskottets förslag men med tillägget att socialnämnden föreslår kommunfullmäktige besluta delegera till socialnämnden att fortsättningsvis fatta beslut om nya avgifter för korttidsvistelse samt lägervistelse enligt 9 § 6 LSS.</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315117">
          <w:r>
            <w:t>Socialnämnden beslutar föreslå kommunfullmäktige besluta</w:t>
          </w:r>
        </w:p>
        <w:p w:rsidR="006D0C1A" w:rsidRDefault="006D0C1A" w:rsidP="00315117"/>
        <w:p w:rsidR="006D0C1A" w:rsidRDefault="006D0C1A" w:rsidP="006D0C1A">
          <w:pPr>
            <w:pStyle w:val="Liststycke"/>
            <w:numPr>
              <w:ilvl w:val="0"/>
              <w:numId w:val="3"/>
            </w:numPr>
          </w:pPr>
          <w:r>
            <w:t>Upphäva kommunfullmäktiges beslut från den 6 juni 2019, § 96.</w:t>
          </w:r>
        </w:p>
        <w:p w:rsidR="00B6473E" w:rsidRDefault="00B6473E" w:rsidP="00B6473E">
          <w:pPr>
            <w:pStyle w:val="Liststycke"/>
          </w:pPr>
        </w:p>
        <w:p w:rsidR="006D0C1A" w:rsidRDefault="006D0C1A" w:rsidP="006D0C1A">
          <w:pPr>
            <w:pStyle w:val="Liststycke"/>
            <w:numPr>
              <w:ilvl w:val="0"/>
              <w:numId w:val="3"/>
            </w:numPr>
          </w:pPr>
          <w:r>
            <w:t>Införa en ny avgift för korttidsvistelse och lägervistelse enligt 9 § 6 LSS från 2021-10-01 som utgår från Konsumentverkets kostnadsberäkning för matkostnader.</w:t>
          </w:r>
        </w:p>
        <w:p w:rsidR="00B6473E" w:rsidRDefault="00B6473E" w:rsidP="00B6473E">
          <w:pPr>
            <w:pStyle w:val="Liststycke"/>
          </w:pPr>
        </w:p>
        <w:p w:rsidR="00B6473E" w:rsidRDefault="00B6473E" w:rsidP="00B6473E">
          <w:pPr>
            <w:pStyle w:val="Liststycke"/>
          </w:pPr>
        </w:p>
        <w:p w:rsidR="006D0C1A" w:rsidRDefault="006D0C1A" w:rsidP="006D0C1A">
          <w:pPr>
            <w:pStyle w:val="Liststycke"/>
            <w:numPr>
              <w:ilvl w:val="0"/>
              <w:numId w:val="3"/>
            </w:numPr>
          </w:pPr>
          <w:r>
            <w:t>Att avgift för korttidsvistelse och lägervistelse enligt 9 § 6 ska följa den revidering som görs årligen av Konsumentverket gällande kostnadsberäkning av matkostnader.</w:t>
          </w:r>
        </w:p>
        <w:p w:rsidR="00B6473E" w:rsidRDefault="00B6473E" w:rsidP="00B6473E">
          <w:pPr>
            <w:pStyle w:val="Liststycke"/>
          </w:pPr>
        </w:p>
        <w:p w:rsidR="006D0C1A" w:rsidRDefault="006D0C1A" w:rsidP="006D0C1A">
          <w:pPr>
            <w:pStyle w:val="Liststycke"/>
            <w:numPr>
              <w:ilvl w:val="0"/>
              <w:numId w:val="3"/>
            </w:numPr>
          </w:pPr>
          <w:r>
            <w:t>Resor till och från korttidsvistelse samt vid lägervistelse betalas av brukaren/vårdnadshavaren.</w:t>
          </w:r>
        </w:p>
        <w:p w:rsidR="00B6473E" w:rsidRDefault="00B6473E" w:rsidP="00B6473E">
          <w:pPr>
            <w:pStyle w:val="Liststycke"/>
          </w:pPr>
        </w:p>
        <w:p w:rsidR="00B6473E" w:rsidRDefault="00B6473E" w:rsidP="00B6473E">
          <w:pPr>
            <w:pStyle w:val="Liststycke"/>
          </w:pPr>
        </w:p>
        <w:p w:rsidR="006D0C1A" w:rsidRDefault="006D0C1A" w:rsidP="006D0C1A">
          <w:pPr>
            <w:pStyle w:val="Brdtext"/>
            <w:numPr>
              <w:ilvl w:val="0"/>
              <w:numId w:val="3"/>
            </w:numPr>
            <w:rPr>
              <w:noProof/>
            </w:rPr>
          </w:pPr>
          <w:r>
            <w:lastRenderedPageBreak/>
            <w:t>Delegera till socialnämnden att fortsättningsvis fatta beslut om nya avgifter för korttidsvistelse samt lägervistelse enligt 9 § 6 LSS.</w:t>
          </w:r>
        </w:p>
        <w:p w:rsidR="006D0C1A" w:rsidRDefault="006D0C1A" w:rsidP="00240F25">
          <w:pPr>
            <w:pStyle w:val="Brdtext"/>
            <w:rPr>
              <w:noProof/>
            </w:rPr>
          </w:pPr>
          <w:r>
            <w:t>_________________________</w:t>
          </w:r>
          <w:r>
            <w:br/>
            <w:t>Utdrag  2021-06-18</w:t>
          </w:r>
          <w:r>
            <w:br/>
            <w:t>Kommunfullmäktige</w:t>
          </w:r>
        </w:p>
        <w:p w:rsidR="006D0C1A" w:rsidRDefault="006D0C1A" w:rsidP="00315117"/>
        <w:p w:rsidR="006D0C1A" w:rsidRDefault="006D0C1A" w:rsidP="00240F25"/>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34" w:name="_Toc303762302_3"/>
          <w:bookmarkStart w:id="35" w:name="_Toc303762415_3"/>
          <w:bookmarkStart w:id="36" w:name="_Toc303762734_3"/>
          <w:bookmarkStart w:id="37" w:name="_Toc303762813_3"/>
          <w:bookmarkStart w:id="38" w:name="_Toc303764335_3"/>
          <w:bookmarkStart w:id="39" w:name="_Toc340225284_3"/>
          <w:r>
            <w:br w:type="page"/>
          </w:r>
        </w:p>
        <w:p w:rsidR="006D0C1A" w:rsidRDefault="006D0C1A" w:rsidP="00FF2D58">
          <w:pPr>
            <w:pStyle w:val="Paragrafnummer"/>
          </w:pPr>
          <w:bookmarkStart w:id="40" w:name="_Toc74827662"/>
          <w:r>
            <w:lastRenderedPageBreak/>
            <w:t xml:space="preserve">§ </w:t>
          </w:r>
          <w:r w:rsidRPr="00FE5D41">
            <w:t>102</w:t>
          </w:r>
          <w:r>
            <w:tab/>
            <w:t>Dnr</w:t>
          </w:r>
          <w:bookmarkEnd w:id="34"/>
          <w:bookmarkEnd w:id="35"/>
          <w:bookmarkEnd w:id="36"/>
          <w:bookmarkEnd w:id="37"/>
          <w:bookmarkEnd w:id="38"/>
          <w:bookmarkEnd w:id="39"/>
          <w:r>
            <w:t xml:space="preserve"> </w:t>
          </w:r>
          <w:r w:rsidRPr="00FE5D41">
            <w:t>SN/2021:112</w:t>
          </w:r>
          <w:bookmarkEnd w:id="40"/>
        </w:p>
        <w:p w:rsidR="006D0C1A" w:rsidRPr="00BA066B" w:rsidRDefault="006D0C1A" w:rsidP="00011A70">
          <w:pPr>
            <w:pStyle w:val="Rubrik1"/>
          </w:pPr>
          <w:bookmarkStart w:id="41" w:name="_Toc74827663"/>
          <w:r w:rsidRPr="00033107">
            <w:t>Nya avgifter för korttidstillsyn för skolungdom över 12 år utanför det egna hemmet i anslutning till skoldagen samt under lov enligt § 9.7 LSS</w:t>
          </w:r>
          <w:bookmarkEnd w:id="41"/>
        </w:p>
        <w:p w:rsidR="006D0C1A" w:rsidRDefault="006D0C1A" w:rsidP="00B938F8">
          <w:pPr>
            <w:pStyle w:val="Rubrik2"/>
            <w:spacing w:before="119" w:after="62"/>
            <w:rPr>
              <w:noProof/>
            </w:rPr>
          </w:pPr>
          <w:r w:rsidRPr="00B938F8">
            <w:rPr>
              <w:noProof/>
            </w:rPr>
            <w:t>Ärendebeskrivning</w:t>
          </w:r>
        </w:p>
        <w:p w:rsidR="006D0C1A" w:rsidRPr="0056066C" w:rsidRDefault="006D0C1A" w:rsidP="00557139">
          <w:pPr>
            <w:pStyle w:val="Brdtext"/>
          </w:pPr>
          <w:r w:rsidRPr="0056066C">
            <w:t>Kommunfullmäktige beslutade 24 juni 2019</w:t>
          </w:r>
          <w:r>
            <w:t>, § 95</w:t>
          </w:r>
          <w:r w:rsidRPr="0056066C">
            <w:t xml:space="preserve">, att införa avgifter gällande matkostnader </w:t>
          </w:r>
          <w:r>
            <w:t>f</w:t>
          </w:r>
          <w:r w:rsidRPr="0056066C">
            <w:t>rån föräldrar för barn och unga som har insatsbeslut i form av</w:t>
          </w:r>
          <w:r>
            <w:t xml:space="preserve"> korttidstillsyn för skolungdom över 12 år utanför det egna hemmet i anslutning till skoldag och lov </w:t>
          </w:r>
          <w:r w:rsidRPr="0056066C">
            <w:t xml:space="preserve">enligt </w:t>
          </w:r>
          <w:r>
            <w:t>9 § 7</w:t>
          </w:r>
          <w:r w:rsidRPr="0056066C">
            <w:t xml:space="preserve"> LSS- Lagen om stöd och service till vissa funktionshindrade.</w:t>
          </w:r>
        </w:p>
        <w:p w:rsidR="006D0C1A" w:rsidRPr="007B4937" w:rsidRDefault="006D0C1A" w:rsidP="007B4937">
          <w:pPr>
            <w:pStyle w:val="Brdtext"/>
          </w:pPr>
          <w:r w:rsidRPr="0056066C">
            <w:t xml:space="preserve">Socialnämnden föreslår att kommunfullmäktiges tidigare beslut upphävs </w:t>
          </w:r>
          <w:r>
            <w:t xml:space="preserve"> </w:t>
          </w:r>
          <w:r w:rsidRPr="0056066C">
            <w:t xml:space="preserve">och </w:t>
          </w:r>
          <w:r>
            <w:t xml:space="preserve">att </w:t>
          </w:r>
          <w:r w:rsidRPr="0056066C">
            <w:t xml:space="preserve">ny avgift för matkostnader införs vid </w:t>
          </w:r>
          <w:r>
            <w:t xml:space="preserve">korttidstillsyn för skolungdom över 12 år </w:t>
          </w:r>
          <w:r w:rsidRPr="0056066C">
            <w:t xml:space="preserve">enligt </w:t>
          </w:r>
          <w:r>
            <w:t>9 § 7</w:t>
          </w:r>
          <w:r w:rsidRPr="0056066C">
            <w:t xml:space="preserve"> LSS.</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Style w:val="BrdtextChar"/>
            </w:rPr>
            <w:t>Socialförvaltningens tjänsteyttrande, 2021-06-08.</w:t>
          </w:r>
          <w:r>
            <w:rPr>
              <w:rStyle w:val="BrdtextChar"/>
            </w:rPr>
            <w:br/>
            <w:t xml:space="preserve">Arbetsutskottets protokoll, 2021-06-08, § </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enligt arbetsutskottets förslag men med tillägget att socialnämnden föreslår kommunfullmäktige besluta delegera rätten att fatta beslut om nya avgifter för korttidstillsyn för skolungdom över 12 år utanför det egna hemmet i anslutning till skoldagen samt under lov enligt § 9.7 LSS.</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6364DB">
          <w:r>
            <w:t>Socialnämnden föreslår kommunfullmäktige besluta</w:t>
          </w:r>
        </w:p>
        <w:p w:rsidR="006D0C1A" w:rsidRDefault="006D0C1A" w:rsidP="006364DB"/>
        <w:p w:rsidR="006D0C1A" w:rsidRPr="0056066C" w:rsidRDefault="006D0C1A" w:rsidP="006D0C1A">
          <w:pPr>
            <w:pStyle w:val="Liststycke"/>
            <w:numPr>
              <w:ilvl w:val="0"/>
              <w:numId w:val="4"/>
            </w:numPr>
          </w:pPr>
          <w:r w:rsidRPr="0056066C">
            <w:t>Upphäva kommunfullmäktiges beslut från den 6 juni 2019</w:t>
          </w:r>
          <w:r>
            <w:t>, § 95</w:t>
          </w:r>
          <w:r w:rsidRPr="0056066C">
            <w:t>.</w:t>
          </w:r>
        </w:p>
        <w:p w:rsidR="006D0C1A" w:rsidRPr="0056066C" w:rsidRDefault="006D0C1A" w:rsidP="006364DB">
          <w:pPr>
            <w:pStyle w:val="Liststycke"/>
          </w:pPr>
        </w:p>
        <w:p w:rsidR="006D0C1A" w:rsidRPr="0056066C" w:rsidRDefault="006D0C1A" w:rsidP="006D0C1A">
          <w:pPr>
            <w:pStyle w:val="Liststycke"/>
            <w:numPr>
              <w:ilvl w:val="0"/>
              <w:numId w:val="4"/>
            </w:numPr>
          </w:pPr>
          <w:r w:rsidRPr="0056066C">
            <w:t xml:space="preserve">Införa en ny avgift för </w:t>
          </w:r>
          <w:r>
            <w:t xml:space="preserve">korttidstillsyn för skolungdom över 12 år utanför det egna hemmet i anslutning till skoldag eller lov enligt 9 § 7 </w:t>
          </w:r>
          <w:r w:rsidRPr="0056066C">
            <w:t xml:space="preserve">LSS från </w:t>
          </w:r>
          <w:r>
            <w:t xml:space="preserve">2021-10-01 </w:t>
          </w:r>
          <w:r w:rsidRPr="0056066C">
            <w:t>som utgår från Konsumentverkets kostnadsberäkning för matkostnader.</w:t>
          </w:r>
        </w:p>
        <w:p w:rsidR="006D0C1A" w:rsidRPr="0056066C" w:rsidRDefault="006D0C1A" w:rsidP="006364DB">
          <w:pPr>
            <w:pStyle w:val="Liststycke"/>
          </w:pPr>
        </w:p>
        <w:p w:rsidR="006D0C1A" w:rsidRDefault="006D0C1A" w:rsidP="006D0C1A">
          <w:pPr>
            <w:pStyle w:val="Liststycke"/>
            <w:numPr>
              <w:ilvl w:val="0"/>
              <w:numId w:val="4"/>
            </w:numPr>
          </w:pPr>
          <w:r w:rsidRPr="0056066C">
            <w:t xml:space="preserve">Att avgift för </w:t>
          </w:r>
          <w:r>
            <w:t>korttidstillsyn enligt 9 § 7</w:t>
          </w:r>
          <w:r w:rsidRPr="0056066C">
            <w:t xml:space="preserve"> LSS ska följa den revidering som görs </w:t>
          </w:r>
          <w:r>
            <w:t xml:space="preserve">årligen </w:t>
          </w:r>
          <w:r w:rsidRPr="0056066C">
            <w:t>av Konsumentverket gällande kostnadsberäkning av matkostnader.</w:t>
          </w:r>
        </w:p>
        <w:p w:rsidR="006D0C1A" w:rsidRDefault="006D0C1A" w:rsidP="006364DB">
          <w:pPr>
            <w:pStyle w:val="Liststycke"/>
          </w:pPr>
        </w:p>
        <w:p w:rsidR="006D0C1A" w:rsidRDefault="00B6473E" w:rsidP="006D0C1A">
          <w:pPr>
            <w:pStyle w:val="Brdtext"/>
            <w:numPr>
              <w:ilvl w:val="0"/>
              <w:numId w:val="4"/>
            </w:numPr>
            <w:rPr>
              <w:noProof/>
            </w:rPr>
          </w:pPr>
          <w:r>
            <w:t xml:space="preserve">Delegera till socialnämnden </w:t>
          </w:r>
          <w:r w:rsidR="006D0C1A">
            <w:t xml:space="preserve">att </w:t>
          </w:r>
          <w:r>
            <w:t xml:space="preserve">fortsättningsvis </w:t>
          </w:r>
          <w:r w:rsidR="006D0C1A">
            <w:t xml:space="preserve">fatta beslut om nya avgifter för korttidstillsyn för skolungdom över 12 år utanför det </w:t>
          </w:r>
          <w:r w:rsidR="006D0C1A">
            <w:lastRenderedPageBreak/>
            <w:t>egna hemmet i anslutning till skoldagen samt under lov enligt § 9.7 LSS.</w:t>
          </w:r>
        </w:p>
        <w:p w:rsidR="006D0C1A" w:rsidRPr="0056066C" w:rsidRDefault="006D0C1A" w:rsidP="006364DB">
          <w:r>
            <w:t>_________________________</w:t>
          </w:r>
          <w:r>
            <w:br/>
            <w:t>Utdrag  2021-06-18</w:t>
          </w:r>
          <w:r>
            <w:br/>
            <w:t>Kommunfullmäktige</w:t>
          </w:r>
        </w:p>
        <w:p w:rsidR="006D0C1A" w:rsidRDefault="006D0C1A" w:rsidP="00B938F8">
          <w:pPr>
            <w:pStyle w:val="Brdtext"/>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42" w:name="_Toc303762302_4"/>
          <w:bookmarkStart w:id="43" w:name="_Toc303762415_4"/>
          <w:bookmarkStart w:id="44" w:name="_Toc303762734_4"/>
          <w:bookmarkStart w:id="45" w:name="_Toc303762813_4"/>
          <w:bookmarkStart w:id="46" w:name="_Toc303764335_4"/>
          <w:bookmarkStart w:id="47" w:name="_Toc340225284_4"/>
          <w:r>
            <w:br w:type="page"/>
          </w:r>
        </w:p>
        <w:p w:rsidR="006D0C1A" w:rsidRDefault="006D0C1A" w:rsidP="00FF2D58">
          <w:pPr>
            <w:pStyle w:val="Paragrafnummer"/>
          </w:pPr>
          <w:bookmarkStart w:id="48" w:name="_Toc74827664"/>
          <w:r>
            <w:lastRenderedPageBreak/>
            <w:t xml:space="preserve">§ </w:t>
          </w:r>
          <w:r w:rsidRPr="00FE5D41">
            <w:t>103</w:t>
          </w:r>
          <w:r>
            <w:tab/>
            <w:t>Dnr</w:t>
          </w:r>
          <w:bookmarkEnd w:id="42"/>
          <w:bookmarkEnd w:id="43"/>
          <w:bookmarkEnd w:id="44"/>
          <w:bookmarkEnd w:id="45"/>
          <w:bookmarkEnd w:id="46"/>
          <w:bookmarkEnd w:id="47"/>
          <w:r>
            <w:t xml:space="preserve"> </w:t>
          </w:r>
          <w:r w:rsidRPr="00FE5D41">
            <w:t>SN/2019:149</w:t>
          </w:r>
          <w:bookmarkEnd w:id="48"/>
        </w:p>
        <w:p w:rsidR="006D0C1A" w:rsidRPr="00BA066B" w:rsidRDefault="006D0C1A" w:rsidP="00011A70">
          <w:pPr>
            <w:pStyle w:val="Rubrik1"/>
          </w:pPr>
          <w:bookmarkStart w:id="49" w:name="_Toc74827665"/>
          <w:r w:rsidRPr="00033107">
            <w:t>Information om Carelli assistans</w:t>
          </w:r>
          <w:bookmarkEnd w:id="49"/>
        </w:p>
        <w:p w:rsidR="006D0C1A" w:rsidRDefault="006D0C1A" w:rsidP="00B938F8">
          <w:pPr>
            <w:pStyle w:val="Rubrik2"/>
            <w:spacing w:before="119" w:after="62"/>
            <w:rPr>
              <w:noProof/>
            </w:rPr>
          </w:pPr>
          <w:r w:rsidRPr="00B938F8">
            <w:rPr>
              <w:noProof/>
            </w:rPr>
            <w:t>Ärendebeskrivning</w:t>
          </w:r>
        </w:p>
        <w:p w:rsidR="006D0C1A" w:rsidRDefault="006D0C1A" w:rsidP="007B4937">
          <w:pPr>
            <w:pStyle w:val="Brdtext"/>
          </w:pPr>
          <w:r>
            <w:t>23 oktober 2019, § 180, beslutade socialnämnden, efter upphandlingsförfarande, att Carelli assistans skulle driva personlig assistans åt Säffle kommun.</w:t>
          </w:r>
        </w:p>
        <w:p w:rsidR="006D0C1A" w:rsidRDefault="00B6473E" w:rsidP="007B4937">
          <w:pPr>
            <w:pStyle w:val="Brdtext"/>
          </w:pPr>
          <w:r>
            <w:t>Marie Edling, tf</w:t>
          </w:r>
          <w:r w:rsidR="006D0C1A">
            <w:t xml:space="preserve"> avdelningschef funktionshinderomsorgen, informerar om Carelli assistans verksamhet sedan 1 januari 2020. Två brukare som tidigare haft kommunen som assistansutförare var planerade att gå över till Carelli assistans men valde andra utförare istället. Att man valt andra utförare kan bland annat bero på att personliga assistenter valt andra arbetsgivare.</w:t>
          </w:r>
        </w:p>
        <w:p w:rsidR="006D0C1A" w:rsidRPr="007B4937" w:rsidRDefault="006D0C1A" w:rsidP="007B4937">
          <w:pPr>
            <w:pStyle w:val="Brdtext"/>
          </w:pPr>
          <w:r>
            <w:t xml:space="preserve">Carelli assistans har, trots att de inte haft några brukare i Säffle kommun, skickat in de rapporter som är reglerade i avtalet som löper ut 1 januari 2022. Avtalet förlängs med ytterligare ett år om inte avtalet sägs upp senast 30 juni 2021.  </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har tagit del av informationen.</w:t>
          </w:r>
        </w:p>
        <w:p w:rsidR="006D0C1A" w:rsidRDefault="006D0C1A" w:rsidP="00B938F8">
          <w:pPr>
            <w:pStyle w:val="Brdtext"/>
          </w:pPr>
          <w:r>
            <w:t>_________________________</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50" w:name="_Toc303762302_5"/>
          <w:bookmarkStart w:id="51" w:name="_Toc303762415_5"/>
          <w:bookmarkStart w:id="52" w:name="_Toc303762734_5"/>
          <w:bookmarkStart w:id="53" w:name="_Toc303762813_5"/>
          <w:bookmarkStart w:id="54" w:name="_Toc303764335_5"/>
          <w:bookmarkStart w:id="55" w:name="_Toc340225284_5"/>
          <w:r>
            <w:br w:type="page"/>
          </w:r>
        </w:p>
        <w:p w:rsidR="006D0C1A" w:rsidRDefault="006D0C1A" w:rsidP="00FF2D58">
          <w:pPr>
            <w:pStyle w:val="Paragrafnummer"/>
          </w:pPr>
          <w:bookmarkStart w:id="56" w:name="_Toc74827666"/>
          <w:r>
            <w:lastRenderedPageBreak/>
            <w:t xml:space="preserve">§ </w:t>
          </w:r>
          <w:r w:rsidRPr="00FE5D41">
            <w:t>104</w:t>
          </w:r>
          <w:r>
            <w:tab/>
            <w:t>Dnr</w:t>
          </w:r>
          <w:bookmarkEnd w:id="50"/>
          <w:bookmarkEnd w:id="51"/>
          <w:bookmarkEnd w:id="52"/>
          <w:bookmarkEnd w:id="53"/>
          <w:bookmarkEnd w:id="54"/>
          <w:bookmarkEnd w:id="55"/>
          <w:r>
            <w:t xml:space="preserve"> </w:t>
          </w:r>
          <w:r w:rsidRPr="00FE5D41">
            <w:t>SN/2021:110</w:t>
          </w:r>
          <w:bookmarkEnd w:id="56"/>
        </w:p>
        <w:p w:rsidR="006D0C1A" w:rsidRPr="00BA066B" w:rsidRDefault="006D0C1A" w:rsidP="00011A70">
          <w:pPr>
            <w:pStyle w:val="Rubrik1"/>
          </w:pPr>
          <w:bookmarkStart w:id="57" w:name="_Toc74827667"/>
          <w:r w:rsidRPr="00033107">
            <w:t>Ersättning från bosättningskommun till vistelsekommun</w:t>
          </w:r>
          <w:bookmarkEnd w:id="57"/>
        </w:p>
        <w:p w:rsidR="006D0C1A" w:rsidRDefault="006D0C1A" w:rsidP="00B938F8">
          <w:pPr>
            <w:pStyle w:val="Rubrik2"/>
            <w:spacing w:before="119" w:after="62"/>
            <w:rPr>
              <w:noProof/>
            </w:rPr>
          </w:pPr>
          <w:r w:rsidRPr="00B938F8">
            <w:rPr>
              <w:noProof/>
            </w:rPr>
            <w:t>Ärendebeskrivning</w:t>
          </w:r>
        </w:p>
        <w:p w:rsidR="006D0C1A" w:rsidRDefault="006D0C1A" w:rsidP="00C449C0">
          <w:pPr>
            <w:pStyle w:val="Brdtext"/>
          </w:pPr>
          <w:r>
            <w:t xml:space="preserve">Riksdagen beslutade 2011 om förändringar i socialtjänstlagen (SoL) och lag om stöd och service till vissa funktionshindrade (LSS) avseende ansvarsfördelningen mellan bosättningskommun och vistelsekommun, regeringens proposition 2010/11:49. </w:t>
          </w:r>
        </w:p>
        <w:p w:rsidR="006D0C1A" w:rsidRDefault="006D0C1A" w:rsidP="00C449C0">
          <w:pPr>
            <w:pStyle w:val="Brdtext"/>
          </w:pPr>
          <w:r>
            <w:t>Ändringen syftade till att förtydliga kommunernas ansvarsfördelning mellan kommunerna i fråga om ansvar för stöd och hjälp till enskilda enligt socialtjänstlagen (SoL) och lagen om stöd och service till vissa funktionshindrade (LSS) och därigenom skapa bättre förutsättningar för att undvika tvister samt stärka den enskildes rättssäkerhet.</w:t>
          </w:r>
        </w:p>
        <w:p w:rsidR="006D0C1A" w:rsidRPr="007B4937" w:rsidRDefault="006D0C1A" w:rsidP="007B4937">
          <w:pPr>
            <w:pStyle w:val="Brdtext"/>
          </w:pPr>
          <w:r>
            <w:t xml:space="preserve">Bosättningskommunen ska ersätta vistelsekommunen för kostnader för att verkställa ett beslut som bosättningskommunen fattat (2 a kap 7 § SoL). Sådan ersättning ska betalas enligt bosättningskommunens ersättningsnivå för motsvarande insats. Därav finns ett behov av att fastslå Säffle kommuns ersättningsnivå. </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Style w:val="BrdtextChar"/>
            </w:rPr>
            <w:t>Socialförvaltningens tjänsteyttrande, 2021-05-31.</w:t>
          </w:r>
          <w:r>
            <w:rPr>
              <w:rStyle w:val="BrdtextChar"/>
            </w:rPr>
            <w:br/>
            <w:t xml:space="preserve">Arbetsutskottets protokoll, 2021-06-15, § </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enligt arbetsutskottets förslag.</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beslutar om föreslagna ersättningsnivåer för hemtjänst och larm samt installation av larm. Beloppen räknas upp årligen med 1,5 % av innevarande års omsorgsprisindex.</w:t>
          </w:r>
        </w:p>
        <w:p w:rsidR="006D0C1A" w:rsidRDefault="006D0C1A" w:rsidP="00B938F8">
          <w:pPr>
            <w:pStyle w:val="Brdtext"/>
          </w:pPr>
          <w:r>
            <w:t>_________________________</w:t>
          </w:r>
          <w:r>
            <w:br/>
            <w:t>Utdrag  2021-06-18</w:t>
          </w:r>
          <w:r>
            <w:br/>
            <w:t>E Connedal, socialt ansvarig socionom</w:t>
          </w:r>
          <w:r>
            <w:br/>
            <w:t>L-L Andersson, biträdande förvaltningschef</w:t>
          </w:r>
        </w:p>
        <w:p w:rsidR="006D0C1A" w:rsidRDefault="006D0C1A" w:rsidP="00B938F8">
          <w:pPr>
            <w:pStyle w:val="Brdtext"/>
          </w:pP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rsidP="00B6473E">
          <w:bookmarkStart w:id="58" w:name="_Toc303762302_6"/>
          <w:bookmarkStart w:id="59" w:name="_Toc303762415_6"/>
          <w:bookmarkStart w:id="60" w:name="_Toc303762734_6"/>
          <w:bookmarkStart w:id="61" w:name="_Toc303762813_6"/>
          <w:bookmarkStart w:id="62" w:name="_Toc303764335_6"/>
          <w:bookmarkStart w:id="63" w:name="_Toc340225284_6"/>
          <w:bookmarkStart w:id="64" w:name="_Toc74827668"/>
          <w:r>
            <w:t xml:space="preserve">§ </w:t>
          </w:r>
          <w:r w:rsidRPr="00FE5D41">
            <w:t>105</w:t>
          </w:r>
          <w:r>
            <w:tab/>
          </w:r>
          <w:r w:rsidR="00B6473E">
            <w:tab/>
          </w:r>
          <w:r w:rsidR="00B6473E">
            <w:tab/>
          </w:r>
          <w:r>
            <w:t>Dnr</w:t>
          </w:r>
          <w:bookmarkEnd w:id="58"/>
          <w:bookmarkEnd w:id="59"/>
          <w:bookmarkEnd w:id="60"/>
          <w:bookmarkEnd w:id="61"/>
          <w:bookmarkEnd w:id="62"/>
          <w:bookmarkEnd w:id="63"/>
          <w:r>
            <w:t xml:space="preserve"> </w:t>
          </w:r>
          <w:r w:rsidRPr="00FE5D41">
            <w:t>SN/2021:100</w:t>
          </w:r>
          <w:bookmarkEnd w:id="64"/>
        </w:p>
        <w:p w:rsidR="006D0C1A" w:rsidRPr="00BA066B" w:rsidRDefault="006D0C1A" w:rsidP="00011A70">
          <w:pPr>
            <w:pStyle w:val="Rubrik1"/>
          </w:pPr>
          <w:bookmarkStart w:id="65" w:name="_Toc74827669"/>
          <w:r w:rsidRPr="00033107">
            <w:t>Granskning av samverkan mellan region och kommun kring barn och unga med psykisk ohälsa</w:t>
          </w:r>
          <w:bookmarkEnd w:id="65"/>
        </w:p>
        <w:p w:rsidR="006D0C1A" w:rsidRDefault="006D0C1A" w:rsidP="00B938F8">
          <w:pPr>
            <w:pStyle w:val="Rubrik2"/>
            <w:spacing w:before="119" w:after="62"/>
            <w:rPr>
              <w:noProof/>
            </w:rPr>
          </w:pPr>
          <w:r w:rsidRPr="00B938F8">
            <w:rPr>
              <w:noProof/>
            </w:rPr>
            <w:t>Ärendebeskrivning</w:t>
          </w:r>
        </w:p>
        <w:p w:rsidR="006D0C1A" w:rsidRDefault="006D0C1A" w:rsidP="003146F2">
          <w:r>
            <w:rPr>
              <w:szCs w:val="24"/>
            </w:rPr>
            <w:t>Säffle kommuns revisorer har tillsammans med revisorerna i Region Värmland och kommunrevisorerna i övriga värmlandskommuner genomfört en gemensam granskning gällande samverkan mellan regionen och kommunerna avseende psykisk ohälsa bland barn och unga. Helseplan har på uppdrag av revisorerna genomfört granskningen.</w:t>
          </w:r>
        </w:p>
        <w:p w:rsidR="006D0C1A" w:rsidRPr="003146F2" w:rsidRDefault="006D0C1A" w:rsidP="003146F2">
          <w:pPr>
            <w:spacing w:after="160" w:line="259" w:lineRule="auto"/>
          </w:pPr>
          <w:r w:rsidRPr="0000285A">
            <w:rPr>
              <w:szCs w:val="24"/>
            </w:rPr>
            <w:t xml:space="preserve">Helseplan rekommenderar att socialnämnden utvecklar sin uppföljning av socialtjänsten genom att fastställa och följa upp strukturmått, processmått utöver antal genomförda </w:t>
          </w:r>
          <w:r>
            <w:rPr>
              <w:szCs w:val="24"/>
            </w:rPr>
            <w:t>SIP:ar</w:t>
          </w:r>
          <w:r w:rsidRPr="0000285A">
            <w:rPr>
              <w:szCs w:val="24"/>
            </w:rPr>
            <w:t xml:space="preserve"> samt effektmått avseende socialtjänstens interna och externa samverkan kring barn och unga med psykisk ohälsa.</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Fonts w:eastAsiaTheme="minorHAnsi"/>
            </w:rPr>
            <w:t>Kommunrevisionens granskning, 2021-05-11.</w:t>
          </w:r>
          <w:r>
            <w:rPr>
              <w:rFonts w:eastAsiaTheme="minorHAnsi"/>
            </w:rPr>
            <w:br/>
            <w:t>Socialförvaltningens tjänsteskrivelse, 2021-06-03.</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enligt arbetsutskottets förslag.</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7F6F86">
          <w:r>
            <w:t>Socialnämnden beslutar föreslå kommunstyrelsen</w:t>
          </w:r>
          <w:r w:rsidRPr="007F6F86">
            <w:t xml:space="preserve"> </w:t>
          </w:r>
          <w:r>
            <w:t xml:space="preserve">att lämna ovanstående svar och åtgärder till revisorerna.   </w:t>
          </w:r>
          <w:r w:rsidRPr="007F6F86">
            <w:t xml:space="preserve"> </w:t>
          </w:r>
        </w:p>
        <w:p w:rsidR="006D0C1A" w:rsidRDefault="006D0C1A" w:rsidP="007F6F86">
          <w:r>
            <w:t xml:space="preserve">_________________________ </w:t>
          </w:r>
          <w:r>
            <w:br/>
            <w:t>Utdrag  2021-06-18</w:t>
          </w:r>
          <w:r>
            <w:br/>
            <w:t>Kommunstyrelsen</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66" w:name="_Toc303762302_7"/>
          <w:bookmarkStart w:id="67" w:name="_Toc303762415_7"/>
          <w:bookmarkStart w:id="68" w:name="_Toc303762734_7"/>
          <w:bookmarkStart w:id="69" w:name="_Toc303762813_7"/>
          <w:bookmarkStart w:id="70" w:name="_Toc303764335_7"/>
          <w:bookmarkStart w:id="71" w:name="_Toc340225284_7"/>
          <w:r>
            <w:br w:type="page"/>
          </w:r>
        </w:p>
        <w:p w:rsidR="006D0C1A" w:rsidRDefault="006D0C1A" w:rsidP="00FF2D58">
          <w:pPr>
            <w:pStyle w:val="Paragrafnummer"/>
          </w:pPr>
          <w:bookmarkStart w:id="72" w:name="_Toc74827670"/>
          <w:r>
            <w:lastRenderedPageBreak/>
            <w:t xml:space="preserve">§ </w:t>
          </w:r>
          <w:r w:rsidRPr="00FE5D41">
            <w:t>106</w:t>
          </w:r>
          <w:r>
            <w:tab/>
            <w:t>Dnr</w:t>
          </w:r>
          <w:bookmarkEnd w:id="66"/>
          <w:bookmarkEnd w:id="67"/>
          <w:bookmarkEnd w:id="68"/>
          <w:bookmarkEnd w:id="69"/>
          <w:bookmarkEnd w:id="70"/>
          <w:bookmarkEnd w:id="71"/>
          <w:r>
            <w:t xml:space="preserve"> </w:t>
          </w:r>
          <w:r w:rsidRPr="00FE5D41">
            <w:t>SN/2020:58</w:t>
          </w:r>
          <w:bookmarkEnd w:id="72"/>
        </w:p>
        <w:p w:rsidR="006D0C1A" w:rsidRPr="00BA066B" w:rsidRDefault="006D0C1A" w:rsidP="00011A70">
          <w:pPr>
            <w:pStyle w:val="Rubrik1"/>
          </w:pPr>
          <w:bookmarkStart w:id="73" w:name="_Toc74827671"/>
          <w:r w:rsidRPr="00033107">
            <w:t>Ekonomisk uppföljning efter maj 2021</w:t>
          </w:r>
          <w:bookmarkEnd w:id="73"/>
        </w:p>
        <w:p w:rsidR="006D0C1A" w:rsidRDefault="006D0C1A" w:rsidP="00B938F8">
          <w:pPr>
            <w:pStyle w:val="Rubrik2"/>
            <w:spacing w:before="119" w:after="62"/>
            <w:rPr>
              <w:noProof/>
            </w:rPr>
          </w:pPr>
          <w:r w:rsidRPr="00B938F8">
            <w:rPr>
              <w:noProof/>
            </w:rPr>
            <w:t>Ärendebeskrivning</w:t>
          </w:r>
        </w:p>
        <w:p w:rsidR="006D0C1A" w:rsidRPr="00B40BE4" w:rsidRDefault="006D0C1A" w:rsidP="00B40BE4">
          <w:pPr>
            <w:autoSpaceDE w:val="0"/>
            <w:autoSpaceDN w:val="0"/>
            <w:adjustRightInd w:val="0"/>
            <w:rPr>
              <w:rFonts w:eastAsiaTheme="minorHAnsi"/>
              <w:lang w:eastAsia="en-US"/>
            </w:rPr>
          </w:pPr>
          <w:r w:rsidRPr="00B40BE4">
            <w:rPr>
              <w:rFonts w:eastAsiaTheme="minorHAnsi"/>
              <w:szCs w:val="24"/>
              <w:lang w:eastAsia="en-US"/>
            </w:rPr>
            <w:t>Efter maj visas totalt ett negativt utfall för förvaltningen. Inom äldreomsorgen har processe</w:t>
          </w:r>
          <w:r>
            <w:rPr>
              <w:rFonts w:eastAsiaTheme="minorHAnsi"/>
              <w:szCs w:val="24"/>
              <w:lang w:eastAsia="en-US"/>
            </w:rPr>
            <w:t xml:space="preserve">n med Korttidens reducering och </w:t>
          </w:r>
          <w:r w:rsidRPr="00B40BE4">
            <w:rPr>
              <w:rFonts w:eastAsiaTheme="minorHAnsi"/>
              <w:szCs w:val="24"/>
              <w:lang w:eastAsia="en-US"/>
            </w:rPr>
            <w:t>Kaptensgårdens konvertering blivit försenad på grund av COVID19. Ett antal platser på Korttiden ha</w:t>
          </w:r>
          <w:r>
            <w:rPr>
              <w:rFonts w:eastAsiaTheme="minorHAnsi"/>
              <w:szCs w:val="24"/>
              <w:lang w:eastAsia="en-US"/>
            </w:rPr>
            <w:t xml:space="preserve">r varit belagda av personer som </w:t>
          </w:r>
          <w:r w:rsidRPr="00B40BE4">
            <w:rPr>
              <w:rFonts w:eastAsiaTheme="minorHAnsi"/>
              <w:szCs w:val="24"/>
              <w:lang w:eastAsia="en-US"/>
            </w:rPr>
            <w:t>väntat på att kunna flytta till särskilda boendeplatser på Lindbacken så fort som smittsituationen förändr</w:t>
          </w:r>
          <w:r>
            <w:rPr>
              <w:rFonts w:eastAsiaTheme="minorHAnsi"/>
              <w:szCs w:val="24"/>
              <w:lang w:eastAsia="en-US"/>
            </w:rPr>
            <w:t xml:space="preserve">ats där, vilket skedde i slutet </w:t>
          </w:r>
          <w:r w:rsidRPr="00B40BE4">
            <w:rPr>
              <w:rFonts w:eastAsiaTheme="minorHAnsi"/>
              <w:szCs w:val="24"/>
              <w:lang w:eastAsia="en-US"/>
            </w:rPr>
            <w:t>av mars. Behovet av hemtjänst har ökat jämfört med tidigare, vilket har genererat ökade kostnader.</w:t>
          </w:r>
          <w:r>
            <w:rPr>
              <w:rFonts w:eastAsiaTheme="minorHAnsi"/>
              <w:szCs w:val="24"/>
              <w:lang w:eastAsia="en-US"/>
            </w:rPr>
            <w:t xml:space="preserve"> En extra nattpatrull är insatt </w:t>
          </w:r>
          <w:r w:rsidRPr="00B40BE4">
            <w:rPr>
              <w:rFonts w:eastAsiaTheme="minorHAnsi"/>
              <w:szCs w:val="24"/>
              <w:lang w:eastAsia="en-US"/>
            </w:rPr>
            <w:t>sedan i januari i natt city på grund av ökat behov. Likaså redovisas omfattande kostnader för personal och skyddsmaterial till följd av</w:t>
          </w:r>
          <w:r>
            <w:rPr>
              <w:rFonts w:eastAsiaTheme="minorHAnsi"/>
              <w:szCs w:val="24"/>
              <w:lang w:eastAsia="en-US"/>
            </w:rPr>
            <w:t xml:space="preserve"> </w:t>
          </w:r>
          <w:r w:rsidRPr="00B40BE4">
            <w:rPr>
              <w:rFonts w:eastAsiaTheme="minorHAnsi"/>
              <w:szCs w:val="24"/>
              <w:lang w:eastAsia="en-US"/>
            </w:rPr>
            <w:t xml:space="preserve">COVID-relaterat material, där beslut om ytterligare statsbidrag för 2021 saknas. Utfallet har också </w:t>
          </w:r>
          <w:r>
            <w:rPr>
              <w:rFonts w:eastAsiaTheme="minorHAnsi"/>
              <w:szCs w:val="24"/>
              <w:lang w:eastAsia="en-US"/>
            </w:rPr>
            <w:t xml:space="preserve">påverkats av mer avancerad vård </w:t>
          </w:r>
          <w:r w:rsidRPr="00B40BE4">
            <w:rPr>
              <w:rFonts w:eastAsiaTheme="minorHAnsi"/>
              <w:szCs w:val="24"/>
              <w:lang w:eastAsia="en-US"/>
            </w:rPr>
            <w:t>i hemmen och insatser från hemtjänsten där det i många fall krävs avancerad vård och kvalificerade hjälpmedel. Hemtjänsten har</w:t>
          </w:r>
        </w:p>
        <w:p w:rsidR="006D0C1A" w:rsidRPr="00AF7E30" w:rsidRDefault="006D0C1A" w:rsidP="00AF7E30">
          <w:pPr>
            <w:autoSpaceDE w:val="0"/>
            <w:autoSpaceDN w:val="0"/>
            <w:adjustRightInd w:val="0"/>
            <w:rPr>
              <w:rFonts w:eastAsiaTheme="minorHAnsi"/>
              <w:lang w:eastAsia="en-US"/>
            </w:rPr>
          </w:pPr>
          <w:r w:rsidRPr="00B40BE4">
            <w:rPr>
              <w:rFonts w:eastAsiaTheme="minorHAnsi"/>
              <w:szCs w:val="24"/>
              <w:lang w:eastAsia="en-US"/>
            </w:rPr>
            <w:t>också verkställt beviljade insatser till riktigt små barn. Insatser sker i allt större utsträckning även til</w:t>
          </w:r>
          <w:r>
            <w:rPr>
              <w:rFonts w:eastAsiaTheme="minorHAnsi"/>
              <w:szCs w:val="24"/>
              <w:lang w:eastAsia="en-US"/>
            </w:rPr>
            <w:t xml:space="preserve">l multisjuka, yngre med psykisk </w:t>
          </w:r>
          <w:r w:rsidRPr="00B40BE4">
            <w:rPr>
              <w:rFonts w:eastAsiaTheme="minorHAnsi"/>
              <w:szCs w:val="24"/>
              <w:lang w:eastAsia="en-US"/>
            </w:rPr>
            <w:t>ohälsa eller sjukdomar till följd av drogmissbruk samt till bostadslösa som efter sjukhusvård är i b</w:t>
          </w:r>
          <w:r>
            <w:rPr>
              <w:rFonts w:eastAsiaTheme="minorHAnsi"/>
              <w:szCs w:val="24"/>
              <w:lang w:eastAsia="en-US"/>
            </w:rPr>
            <w:t xml:space="preserve">ehov av hemtjänst i ett hem som </w:t>
          </w:r>
          <w:r w:rsidRPr="00B40BE4">
            <w:rPr>
              <w:rFonts w:eastAsiaTheme="minorHAnsi"/>
              <w:szCs w:val="24"/>
              <w:lang w:eastAsia="en-US"/>
            </w:rPr>
            <w:t>inte finns, men som socialtjänsten förväntas att lösa. Individ- och familjeomsorg totalt visar ett negativt utfall jämfört med budge</w:t>
          </w:r>
          <w:r>
            <w:rPr>
              <w:rFonts w:eastAsiaTheme="minorHAnsi"/>
              <w:szCs w:val="24"/>
              <w:lang w:eastAsia="en-US"/>
            </w:rPr>
            <w:t xml:space="preserve">t </w:t>
          </w:r>
          <w:r w:rsidRPr="00B40BE4">
            <w:rPr>
              <w:rFonts w:eastAsiaTheme="minorHAnsi"/>
              <w:szCs w:val="24"/>
              <w:lang w:eastAsia="en-US"/>
            </w:rPr>
            <w:t>beroende på högre kostnader än budgeterat för ekonomiskt bistånd samt några nya placeringar a</w:t>
          </w:r>
          <w:r>
            <w:rPr>
              <w:rFonts w:eastAsiaTheme="minorHAnsi"/>
              <w:szCs w:val="24"/>
              <w:lang w:eastAsia="en-US"/>
            </w:rPr>
            <w:t xml:space="preserve">v barn/unga. Höga kostnader för </w:t>
          </w:r>
          <w:r w:rsidRPr="00B40BE4">
            <w:rPr>
              <w:rFonts w:eastAsiaTheme="minorHAnsi"/>
              <w:szCs w:val="24"/>
              <w:lang w:eastAsia="en-US"/>
            </w:rPr>
            <w:t>ekonomiskt bistånd jämfört med budget beror liksom tidigare i huvudsak på att utrikesfödda, un</w:t>
          </w:r>
          <w:r>
            <w:rPr>
              <w:rFonts w:eastAsiaTheme="minorHAnsi"/>
              <w:szCs w:val="24"/>
              <w:lang w:eastAsia="en-US"/>
            </w:rPr>
            <w:t xml:space="preserve">gdomar och personer med psykisk </w:t>
          </w:r>
          <w:r w:rsidRPr="00B40BE4">
            <w:rPr>
              <w:rFonts w:eastAsiaTheme="minorHAnsi"/>
              <w:szCs w:val="24"/>
              <w:lang w:eastAsia="en-US"/>
            </w:rPr>
            <w:t>ohälsa har svårigheter att långsiktigt finna försörjning. Hemsjukvården visar underskott till</w:t>
          </w:r>
          <w:r>
            <w:rPr>
              <w:rFonts w:eastAsiaTheme="minorHAnsi"/>
              <w:szCs w:val="24"/>
              <w:lang w:eastAsia="en-US"/>
            </w:rPr>
            <w:t xml:space="preserve"> följd av COVID19 utifrån ökade </w:t>
          </w:r>
          <w:r w:rsidRPr="00B40BE4">
            <w:rPr>
              <w:rFonts w:eastAsiaTheme="minorHAnsi"/>
              <w:szCs w:val="24"/>
              <w:lang w:eastAsia="en-US"/>
            </w:rPr>
            <w:t>personalkostnader i sjuksköterske</w:t>
          </w:r>
          <w:r>
            <w:rPr>
              <w:rFonts w:eastAsiaTheme="minorHAnsi"/>
              <w:szCs w:val="24"/>
              <w:lang w:eastAsia="en-US"/>
            </w:rPr>
            <w:t>-</w:t>
          </w:r>
          <w:r w:rsidRPr="00B40BE4">
            <w:rPr>
              <w:rFonts w:eastAsiaTheme="minorHAnsi"/>
              <w:szCs w:val="24"/>
              <w:lang w:eastAsia="en-US"/>
            </w:rPr>
            <w:t xml:space="preserve">verksamheten och inköp av skyddsmaterial. Övriga verksamheter visar </w:t>
          </w:r>
          <w:r>
            <w:rPr>
              <w:rFonts w:eastAsiaTheme="minorHAnsi"/>
              <w:szCs w:val="24"/>
              <w:lang w:eastAsia="en-US"/>
            </w:rPr>
            <w:t xml:space="preserve">till största delen ett positivt </w:t>
          </w:r>
          <w:r w:rsidRPr="00B40BE4">
            <w:rPr>
              <w:rFonts w:eastAsiaTheme="minorHAnsi"/>
              <w:szCs w:val="24"/>
              <w:lang w:eastAsia="en-US"/>
            </w:rPr>
            <w:t>utfall, vilket beror på ett lyckat effektiviseringsarbete, att vissa verksamheter inte kunnat bedriva</w:t>
          </w:r>
          <w:r>
            <w:rPr>
              <w:rFonts w:eastAsiaTheme="minorHAnsi"/>
              <w:szCs w:val="24"/>
              <w:lang w:eastAsia="en-US"/>
            </w:rPr>
            <w:t xml:space="preserve">s normalt under COVID19 samt på </w:t>
          </w:r>
          <w:r w:rsidRPr="00B40BE4">
            <w:rPr>
              <w:rFonts w:eastAsiaTheme="minorHAnsi"/>
              <w:szCs w:val="24"/>
              <w:lang w:eastAsia="en-US"/>
            </w:rPr>
            <w:t>vissa fakturor inte kommer regelbundet.</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Style w:val="BrdtextChar"/>
            </w:rPr>
            <w:t>Ekonomisk rapport, maj 2021.</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att man tagit del av ekonomisk rapport efter maj 2021.</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beslutar att man tagit del av ekonomisk rapport efter maj 2021.</w:t>
          </w:r>
        </w:p>
        <w:p w:rsidR="006D0C1A" w:rsidRDefault="006D0C1A" w:rsidP="00B938F8">
          <w:pPr>
            <w:pStyle w:val="Brdtext"/>
          </w:pPr>
          <w:r>
            <w:lastRenderedPageBreak/>
            <w:t>_________________________</w:t>
          </w:r>
        </w:p>
        <w:p w:rsidR="006D0C1A" w:rsidRDefault="006D0C1A" w:rsidP="007B4937">
          <w:pPr>
            <w:pStyle w:val="Brdtext"/>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74" w:name="_Toc303762302_8"/>
          <w:bookmarkStart w:id="75" w:name="_Toc303762415_8"/>
          <w:bookmarkStart w:id="76" w:name="_Toc303762734_8"/>
          <w:bookmarkStart w:id="77" w:name="_Toc303762813_8"/>
          <w:bookmarkStart w:id="78" w:name="_Toc303764335_8"/>
          <w:bookmarkStart w:id="79" w:name="_Toc340225284_8"/>
          <w:r>
            <w:br w:type="page"/>
          </w:r>
        </w:p>
        <w:p w:rsidR="006D0C1A" w:rsidRDefault="006D0C1A" w:rsidP="00FF2D58">
          <w:pPr>
            <w:pStyle w:val="Paragrafnummer"/>
          </w:pPr>
          <w:bookmarkStart w:id="80" w:name="_Toc74827672"/>
          <w:r>
            <w:lastRenderedPageBreak/>
            <w:t xml:space="preserve">§ </w:t>
          </w:r>
          <w:r w:rsidRPr="00FE5D41">
            <w:t>107</w:t>
          </w:r>
          <w:r>
            <w:tab/>
            <w:t>Dnr</w:t>
          </w:r>
          <w:bookmarkEnd w:id="74"/>
          <w:bookmarkEnd w:id="75"/>
          <w:bookmarkEnd w:id="76"/>
          <w:bookmarkEnd w:id="77"/>
          <w:bookmarkEnd w:id="78"/>
          <w:bookmarkEnd w:id="79"/>
          <w:r>
            <w:t xml:space="preserve"> </w:t>
          </w:r>
          <w:r w:rsidRPr="00FE5D41">
            <w:t>SN/2021:111</w:t>
          </w:r>
          <w:bookmarkEnd w:id="80"/>
        </w:p>
        <w:p w:rsidR="006D0C1A" w:rsidRPr="00BA066B" w:rsidRDefault="006D0C1A" w:rsidP="00011A70">
          <w:pPr>
            <w:pStyle w:val="Rubrik1"/>
          </w:pPr>
          <w:bookmarkStart w:id="81" w:name="_Toc74827673"/>
          <w:r w:rsidRPr="00033107">
            <w:t>Omorganisation hemsjukvård</w:t>
          </w:r>
          <w:bookmarkEnd w:id="81"/>
        </w:p>
        <w:p w:rsidR="006D0C1A" w:rsidRDefault="006D0C1A" w:rsidP="00B938F8">
          <w:pPr>
            <w:pStyle w:val="Rubrik2"/>
            <w:spacing w:before="119" w:after="62"/>
            <w:rPr>
              <w:noProof/>
            </w:rPr>
          </w:pPr>
          <w:r w:rsidRPr="00B938F8">
            <w:rPr>
              <w:noProof/>
            </w:rPr>
            <w:t>Ärendebeskrivning</w:t>
          </w:r>
        </w:p>
        <w:p w:rsidR="006D0C1A" w:rsidRDefault="006D0C1A" w:rsidP="00BF25CC">
          <w:pPr>
            <w:pStyle w:val="Brdtext"/>
          </w:pPr>
          <w:r>
            <w:t>Hemsjukvården är idag organiserad i två enheter; rehabilitering och kommunal hälso- och sjukvård. På avdelningen finns för närvarande två chefer; en avdelningschef och en biträdande avdelningschef. Det nuvarande sättet att organisera chefsnivåerna inom hemsjukvården har setts över. Förslaget innebär att medicinskt ansvarig sjuksköterska (MAS) görs till avdelningschef för hemsjukvården och att nuvarande tjänster som avdelningschef och biträdande avdelningschef omvandlas till enhetschefer.</w:t>
          </w:r>
        </w:p>
        <w:p w:rsidR="006D0C1A" w:rsidRPr="007B4937" w:rsidRDefault="006D0C1A" w:rsidP="007B4937">
          <w:pPr>
            <w:pStyle w:val="Brdtext"/>
          </w:pPr>
          <w:r>
            <w:t>Förändringen gäller från och med 1 juli 2021.</w:t>
          </w:r>
        </w:p>
        <w:p w:rsidR="006D0C1A" w:rsidRDefault="006D0C1A" w:rsidP="00595C50">
          <w:pPr>
            <w:pStyle w:val="Rubrik2"/>
            <w:rPr>
              <w:noProof/>
            </w:rPr>
          </w:pPr>
          <w:r w:rsidRPr="00B938F8">
            <w:rPr>
              <w:noProof/>
            </w:rPr>
            <w:t>Beslutsunderlag</w:t>
          </w:r>
        </w:p>
        <w:p w:rsidR="006D0C1A" w:rsidRPr="007B4937" w:rsidRDefault="006D0C1A" w:rsidP="007B4937">
          <w:pPr>
            <w:pStyle w:val="Brdtext"/>
            <w:rPr>
              <w:rFonts w:ascii="Arial" w:hAnsi="Arial"/>
              <w:b/>
              <w:noProof/>
            </w:rPr>
          </w:pPr>
          <w:r>
            <w:rPr>
              <w:rStyle w:val="BrdtextChar"/>
            </w:rPr>
            <w:t>Socialförvaltningens tjänsteyttrande, 2021-06-08.</w:t>
          </w:r>
          <w:r>
            <w:rPr>
              <w:rStyle w:val="BrdtextChar"/>
            </w:rPr>
            <w:br/>
            <w:t>MBL-protokoll, § 11, 2021-06-10.</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Anita Karlsson (C): Socialnämnden beslutar enligt socialförvaltningens förslag.</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441E1B">
          <w:pPr>
            <w:pStyle w:val="Brdtext"/>
          </w:pPr>
          <w:r>
            <w:t xml:space="preserve">Socialnämnden beslutar </w:t>
          </w:r>
          <w:r>
            <w:br/>
          </w:r>
          <w:r>
            <w:br/>
            <w:t xml:space="preserve">Medicinskt ansvarig sjuksköterska (MAS) blir avdelningschef för hemsjukvården. </w:t>
          </w:r>
          <w:r>
            <w:br/>
          </w:r>
          <w:r>
            <w:br/>
            <w:t xml:space="preserve">Enhetschefsnivå inrättas på avdelningen bestående av två enhetschefer som ansvarar för att leda och fördela arbetet på vardera enheten inklusive budget- och personalansvar. </w:t>
          </w:r>
          <w:r>
            <w:br/>
            <w:t xml:space="preserve">Därmed omregleras nuvarande tjänster som avdelningschef och biträdande avdelningschef till enhetschefer. </w:t>
          </w:r>
          <w:r>
            <w:br/>
          </w:r>
          <w:r>
            <w:br/>
            <w:t>Förändringen gäller från och med 1 juli 2021.</w:t>
          </w:r>
        </w:p>
        <w:p w:rsidR="006D0C1A" w:rsidRDefault="006D0C1A" w:rsidP="00BF25CC">
          <w:pPr>
            <w:pStyle w:val="Brdtext"/>
            <w:rPr>
              <w:noProof/>
            </w:rPr>
          </w:pPr>
          <w:r>
            <w:t xml:space="preserve">_________________________ </w:t>
          </w:r>
          <w:r>
            <w:br/>
            <w:t>Utdrag  2021-06-18</w:t>
          </w:r>
          <w:r>
            <w:br/>
            <w:t>I Stipic, förvaltningschef</w:t>
          </w:r>
          <w:r>
            <w:br/>
            <w:t xml:space="preserve">S Nilsson, MAS </w:t>
          </w: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rsidP="00441E1B">
          <w:bookmarkStart w:id="82" w:name="_Toc303762302_9"/>
          <w:bookmarkStart w:id="83" w:name="_Toc303762415_9"/>
          <w:bookmarkStart w:id="84" w:name="_Toc303762734_9"/>
          <w:bookmarkStart w:id="85" w:name="_Toc303762813_9"/>
          <w:bookmarkStart w:id="86" w:name="_Toc303764335_9"/>
          <w:bookmarkStart w:id="87" w:name="_Toc340225284_9"/>
          <w:bookmarkStart w:id="88" w:name="_Toc74827674"/>
          <w:r>
            <w:t xml:space="preserve">§ </w:t>
          </w:r>
          <w:r w:rsidRPr="00FE5D41">
            <w:t>108</w:t>
          </w:r>
          <w:r>
            <w:tab/>
          </w:r>
          <w:r w:rsidR="00441E1B">
            <w:tab/>
          </w:r>
          <w:r w:rsidR="00441E1B">
            <w:tab/>
          </w:r>
          <w:r>
            <w:t>Dnr</w:t>
          </w:r>
          <w:bookmarkEnd w:id="82"/>
          <w:bookmarkEnd w:id="83"/>
          <w:bookmarkEnd w:id="84"/>
          <w:bookmarkEnd w:id="85"/>
          <w:bookmarkEnd w:id="86"/>
          <w:bookmarkEnd w:id="87"/>
          <w:r>
            <w:t xml:space="preserve"> </w:t>
          </w:r>
          <w:r w:rsidRPr="00FE5D41">
            <w:t>SN/2019:22</w:t>
          </w:r>
          <w:bookmarkEnd w:id="88"/>
        </w:p>
        <w:p w:rsidR="006D0C1A" w:rsidRPr="00BA066B" w:rsidRDefault="006D0C1A" w:rsidP="00011A70">
          <w:pPr>
            <w:pStyle w:val="Rubrik1"/>
          </w:pPr>
          <w:bookmarkStart w:id="89" w:name="_Toc74827675"/>
          <w:r w:rsidRPr="00033107">
            <w:t>Information från fadderbesök</w:t>
          </w:r>
          <w:bookmarkEnd w:id="89"/>
        </w:p>
        <w:p w:rsidR="006D0C1A" w:rsidRDefault="006D0C1A" w:rsidP="00B938F8">
          <w:pPr>
            <w:pStyle w:val="Rubrik2"/>
            <w:spacing w:before="119" w:after="62"/>
            <w:rPr>
              <w:noProof/>
            </w:rPr>
          </w:pPr>
          <w:r w:rsidRPr="00B938F8">
            <w:rPr>
              <w:noProof/>
            </w:rPr>
            <w:t>Ärendebeskrivning</w:t>
          </w:r>
        </w:p>
        <w:p w:rsidR="006D0C1A" w:rsidRDefault="006D0C1A" w:rsidP="007B4937">
          <w:pPr>
            <w:pStyle w:val="Brdtext"/>
          </w:pPr>
          <w:r>
            <w:t>Birgitta Lidbeck Davidsson (S) har besökt personalen på Sundsbackens dagliga verksamhet efter att personalen önskat träffa sina faddrar. Carlerik Schlegel (M) hade inte möjlighet att närvara vid fadderbesöket.</w:t>
          </w:r>
        </w:p>
        <w:p w:rsidR="006D0C1A" w:rsidRDefault="006D0C1A" w:rsidP="007B4937">
          <w:pPr>
            <w:pStyle w:val="Brdtext"/>
          </w:pPr>
          <w:r>
            <w:t>Personalen berättar att det är samma bemanning som när de startade 2009 men att antalet brukare har mer än fördubblats.</w:t>
          </w:r>
        </w:p>
        <w:p w:rsidR="006D0C1A" w:rsidRPr="007B4937" w:rsidRDefault="006D0C1A" w:rsidP="007B4937">
          <w:pPr>
            <w:pStyle w:val="Brdtext"/>
          </w:pPr>
          <w:r>
            <w:t xml:space="preserve">Sundsbacken behöver ha större lokaler för att kunna ha en bra miljö för brukare men också för personalens arbetsmiljö. </w:t>
          </w:r>
        </w:p>
        <w:p w:rsidR="006D0C1A" w:rsidRDefault="006D0C1A" w:rsidP="00B938F8">
          <w:pPr>
            <w:pStyle w:val="Rubrik2"/>
            <w:spacing w:before="119" w:after="62"/>
            <w:rPr>
              <w:noProof/>
            </w:rPr>
          </w:pPr>
          <w:r>
            <w:rPr>
              <w:noProof/>
            </w:rPr>
            <w:t>Förslag till beslut på sammanträdet</w:t>
          </w:r>
        </w:p>
        <w:p w:rsidR="006D0C1A" w:rsidRDefault="006D0C1A" w:rsidP="00B938F8">
          <w:pPr>
            <w:pStyle w:val="Brdtext"/>
            <w:rPr>
              <w:noProof/>
            </w:rPr>
          </w:pPr>
          <w:r>
            <w:t xml:space="preserve">Siv Forsén (C): Socialnämnden beslutar ge socialförvaltningen i uppdrag att se över dagverksamhet och daglig verksamhet, vilka möjligheter till individanpassad verksamhet det finns samt vilka utvecklingsmöjligheter varje brukare ges. </w:t>
          </w:r>
        </w:p>
        <w:p w:rsidR="006D0C1A" w:rsidRDefault="006D0C1A" w:rsidP="00B938F8">
          <w:pPr>
            <w:pStyle w:val="Rubrik2"/>
            <w:rPr>
              <w:noProof/>
            </w:rPr>
          </w:pPr>
          <w:r>
            <w:t>Beslutsgång</w:t>
          </w:r>
        </w:p>
        <w:p w:rsidR="006D0C1A" w:rsidRDefault="006D0C1A" w:rsidP="00B938F8">
          <w:pPr>
            <w:pStyle w:val="Brdtext"/>
            <w:rPr>
              <w:noProof/>
            </w:rPr>
          </w:pPr>
          <w:r>
            <w:t>Ordföranden ställer proposition på Siv Forséns (C) förslag och finner att socialnämnden bifaller förslaget.</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beslutar ge socialförvaltningen i uppdrag att se över dagverksamhet och daglig verksamhet, vilka möjligheter till individanpassad verksamhet det finns samt vilka utvecklingsmöjligheter varje brukare ges.</w:t>
          </w:r>
        </w:p>
        <w:p w:rsidR="006D0C1A" w:rsidRDefault="006D0C1A" w:rsidP="00B938F8">
          <w:pPr>
            <w:pStyle w:val="Brdtext"/>
          </w:pPr>
          <w:r>
            <w:t xml:space="preserve">_________________________ </w:t>
          </w:r>
          <w:r>
            <w:br/>
            <w:t>Utdrag  2021-06-18</w:t>
          </w:r>
          <w:r>
            <w:br/>
            <w:t>M Edling, tf. avdelningschef funktionshinderomsorg</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90" w:name="_Toc303762302_10"/>
          <w:bookmarkStart w:id="91" w:name="_Toc303762415_10"/>
          <w:bookmarkStart w:id="92" w:name="_Toc303762734_10"/>
          <w:bookmarkStart w:id="93" w:name="_Toc303762813_10"/>
          <w:bookmarkStart w:id="94" w:name="_Toc303764335_10"/>
          <w:bookmarkStart w:id="95" w:name="_Toc340225284_10"/>
          <w:r>
            <w:br w:type="page"/>
          </w:r>
        </w:p>
        <w:p w:rsidR="006D0C1A" w:rsidRDefault="006D0C1A" w:rsidP="00FF2D58">
          <w:pPr>
            <w:pStyle w:val="Paragrafnummer"/>
          </w:pPr>
          <w:bookmarkStart w:id="96" w:name="_Toc74827676"/>
          <w:r>
            <w:lastRenderedPageBreak/>
            <w:t xml:space="preserve">§ </w:t>
          </w:r>
          <w:r w:rsidRPr="00FE5D41">
            <w:t>109</w:t>
          </w:r>
          <w:r>
            <w:tab/>
            <w:t>Dnr</w:t>
          </w:r>
          <w:bookmarkEnd w:id="90"/>
          <w:bookmarkEnd w:id="91"/>
          <w:bookmarkEnd w:id="92"/>
          <w:bookmarkEnd w:id="93"/>
          <w:bookmarkEnd w:id="94"/>
          <w:bookmarkEnd w:id="95"/>
          <w:r>
            <w:t xml:space="preserve"> </w:t>
          </w:r>
          <w:r w:rsidRPr="00FE5D41">
            <w:t>SN/2021:36</w:t>
          </w:r>
          <w:bookmarkEnd w:id="96"/>
        </w:p>
        <w:p w:rsidR="006D0C1A" w:rsidRPr="00BA066B" w:rsidRDefault="006D0C1A" w:rsidP="00011A70">
          <w:pPr>
            <w:pStyle w:val="Rubrik1"/>
          </w:pPr>
          <w:bookmarkStart w:id="97" w:name="_Toc74827677"/>
          <w:r w:rsidRPr="00033107">
            <w:t>Månatlig rapportering efter maj 2021</w:t>
          </w:r>
          <w:bookmarkEnd w:id="97"/>
        </w:p>
        <w:p w:rsidR="006D0C1A" w:rsidRDefault="006D0C1A" w:rsidP="00B938F8">
          <w:pPr>
            <w:pStyle w:val="Rubrik2"/>
            <w:spacing w:before="119" w:after="62"/>
            <w:rPr>
              <w:noProof/>
            </w:rPr>
          </w:pPr>
          <w:r w:rsidRPr="00B938F8">
            <w:rPr>
              <w:noProof/>
            </w:rPr>
            <w:t>Ärendebeskrivning</w:t>
          </w:r>
        </w:p>
        <w:p w:rsidR="006D0C1A" w:rsidRPr="00E06ACB" w:rsidRDefault="006D0C1A" w:rsidP="00E06ACB">
          <w:pPr>
            <w:pStyle w:val="Brdtext"/>
          </w:pPr>
          <w:r w:rsidRPr="00E06ACB">
            <w:t>Socialförvaltningen har tagit fram statistik i</w:t>
          </w:r>
          <w:r>
            <w:t>nom följande områden efter maj</w:t>
          </w:r>
          <w:r w:rsidRPr="00E06ACB">
            <w:t xml:space="preserve"> 2021:</w:t>
          </w:r>
        </w:p>
        <w:p w:rsidR="006D0C1A" w:rsidRPr="00E06ACB" w:rsidRDefault="006D0C1A" w:rsidP="00E06ACB">
          <w:pPr>
            <w:spacing w:after="120"/>
          </w:pPr>
        </w:p>
        <w:p w:rsidR="006D0C1A" w:rsidRPr="00E06ACB" w:rsidRDefault="006D0C1A" w:rsidP="00E06ACB">
          <w:pPr>
            <w:spacing w:after="120"/>
          </w:pPr>
          <w:r w:rsidRPr="00E06ACB">
            <w:t>•</w:t>
          </w:r>
          <w:r w:rsidRPr="00E06ACB">
            <w:tab/>
            <w:t>Avvikelser samt orsak till avvikelser 2018-2021</w:t>
          </w:r>
        </w:p>
        <w:p w:rsidR="006D0C1A" w:rsidRPr="00E06ACB" w:rsidRDefault="006D0C1A" w:rsidP="00E06ACB">
          <w:pPr>
            <w:spacing w:after="120"/>
            <w:ind w:left="1304" w:hanging="1304"/>
          </w:pPr>
          <w:r w:rsidRPr="00E06ACB">
            <w:t>•</w:t>
          </w:r>
          <w:r w:rsidRPr="00E06ACB">
            <w:tab/>
            <w:t>Antal placerade barn och barn med öppenvårdsinsatser år 2018-2021</w:t>
          </w:r>
        </w:p>
        <w:p w:rsidR="006D0C1A" w:rsidRPr="00E06ACB" w:rsidRDefault="006D0C1A" w:rsidP="00E06ACB">
          <w:pPr>
            <w:spacing w:after="120"/>
          </w:pPr>
          <w:r w:rsidRPr="00E06ACB">
            <w:t>•</w:t>
          </w:r>
          <w:r w:rsidRPr="00E06ACB">
            <w:tab/>
            <w:t>Kostnader för försörjningsstöd år 2017-2021</w:t>
          </w:r>
          <w:r w:rsidRPr="00E06ACB">
            <w:tab/>
          </w:r>
        </w:p>
        <w:p w:rsidR="006D0C1A" w:rsidRPr="00E06ACB" w:rsidRDefault="006D0C1A" w:rsidP="00E06ACB">
          <w:pPr>
            <w:spacing w:after="120"/>
          </w:pPr>
          <w:r w:rsidRPr="00E06ACB">
            <w:t>•</w:t>
          </w:r>
          <w:r w:rsidRPr="00E06ACB">
            <w:tab/>
            <w:t>Biståndsbeslut gällande äldreomsorg år 2018-2021</w:t>
          </w:r>
        </w:p>
        <w:p w:rsidR="006D0C1A" w:rsidRPr="00E06ACB" w:rsidRDefault="006D0C1A" w:rsidP="00E06ACB">
          <w:pPr>
            <w:spacing w:after="120"/>
            <w:ind w:left="1304" w:hanging="1304"/>
          </w:pPr>
          <w:r w:rsidRPr="00E06ACB">
            <w:t>•</w:t>
          </w:r>
          <w:r w:rsidRPr="00E06ACB">
            <w:tab/>
            <w:t>Personalkostnad i kr per planerad hemtjänsttimme år 2019-2021</w:t>
          </w:r>
        </w:p>
        <w:p w:rsidR="006D0C1A" w:rsidRPr="00E06ACB" w:rsidRDefault="006D0C1A" w:rsidP="00E06ACB">
          <w:pPr>
            <w:spacing w:after="120"/>
          </w:pPr>
          <w:r w:rsidRPr="00E06ACB">
            <w:t>•</w:t>
          </w:r>
          <w:r w:rsidRPr="00E06ACB">
            <w:tab/>
            <w:t>Personalkontinuitet</w:t>
          </w:r>
          <w:r w:rsidR="00441E1B">
            <w:t xml:space="preserve"> 2021</w:t>
          </w:r>
        </w:p>
        <w:p w:rsidR="006D0C1A" w:rsidRPr="00E06ACB" w:rsidRDefault="006D0C1A" w:rsidP="00E06ACB">
          <w:pPr>
            <w:spacing w:after="120"/>
          </w:pPr>
          <w:r w:rsidRPr="00E06ACB">
            <w:t>•</w:t>
          </w:r>
          <w:r w:rsidRPr="00E06ACB">
            <w:tab/>
            <w:t>Antal belagda platser särskilt boende år 2021</w:t>
          </w:r>
        </w:p>
        <w:p w:rsidR="006D0C1A" w:rsidRPr="00E06ACB" w:rsidRDefault="006D0C1A" w:rsidP="00E06ACB">
          <w:pPr>
            <w:spacing w:after="120"/>
          </w:pPr>
          <w:r w:rsidRPr="00E06ACB">
            <w:t>•</w:t>
          </w:r>
          <w:r w:rsidRPr="00E06ACB">
            <w:tab/>
            <w:t>Ackumulerad sjuklön socialförvaltning år 2018-2021</w:t>
          </w:r>
        </w:p>
        <w:p w:rsidR="006D0C1A" w:rsidRPr="00E06ACB" w:rsidRDefault="006D0C1A" w:rsidP="00E06ACB">
          <w:pPr>
            <w:spacing w:after="120"/>
          </w:pPr>
          <w:r w:rsidRPr="00E06ACB">
            <w:t>•</w:t>
          </w:r>
          <w:r w:rsidRPr="00E06ACB">
            <w:tab/>
            <w:t>Antal patienter med hälso- och sjukvårdsinsatser år 2018-2021</w:t>
          </w:r>
        </w:p>
        <w:p w:rsidR="006D0C1A" w:rsidRPr="00E06ACB" w:rsidRDefault="006D0C1A" w:rsidP="00E06ACB">
          <w:pPr>
            <w:spacing w:after="120"/>
            <w:ind w:left="1304" w:hanging="1304"/>
          </w:pPr>
          <w:r w:rsidRPr="00E06ACB">
            <w:t>•</w:t>
          </w:r>
          <w:r w:rsidRPr="00E06ACB">
            <w:tab/>
            <w:t xml:space="preserve">Antal klienter med insats på Livsstilsmottagningen och antal vuxenplaceringar år 2019-2021   </w:t>
          </w:r>
        </w:p>
        <w:p w:rsidR="006D0C1A" w:rsidRPr="00E06ACB" w:rsidRDefault="006D0C1A" w:rsidP="00E06ACB">
          <w:pPr>
            <w:spacing w:after="120"/>
            <w:ind w:left="1304" w:hanging="1304"/>
          </w:pPr>
          <w:r w:rsidRPr="00E06ACB">
            <w:t>•</w:t>
          </w:r>
          <w:r w:rsidRPr="00E06ACB">
            <w:tab/>
            <w:t>Antal placerade barn och barn med öppenvårdsinsatser år 2018-2021</w:t>
          </w:r>
          <w:bookmarkStart w:id="98" w:name="Komplettering10Slut"/>
          <w:bookmarkStart w:id="99" w:name="Omrostning10"/>
          <w:bookmarkEnd w:id="98"/>
          <w:bookmarkEnd w:id="99"/>
          <w:r w:rsidRPr="00E06ACB">
            <w:t xml:space="preserve">     </w:t>
          </w:r>
        </w:p>
        <w:p w:rsidR="006D0C1A" w:rsidRPr="007B4937" w:rsidRDefault="006D0C1A" w:rsidP="007B4937">
          <w:pPr>
            <w:pStyle w:val="Brdtext"/>
          </w:pP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har tagit del av rapporten.</w:t>
          </w:r>
        </w:p>
        <w:p w:rsidR="006D0C1A" w:rsidRDefault="006D0C1A" w:rsidP="00B938F8">
          <w:pPr>
            <w:pStyle w:val="Brdtext"/>
          </w:pPr>
          <w:r>
            <w:t xml:space="preserve">_________________________ </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100" w:name="_Toc303762302_11"/>
          <w:bookmarkStart w:id="101" w:name="_Toc303762415_11"/>
          <w:bookmarkStart w:id="102" w:name="_Toc303762734_11"/>
          <w:bookmarkStart w:id="103" w:name="_Toc303762813_11"/>
          <w:bookmarkStart w:id="104" w:name="_Toc303764335_11"/>
          <w:bookmarkStart w:id="105" w:name="_Toc340225284_11"/>
          <w:r>
            <w:br w:type="page"/>
          </w:r>
        </w:p>
        <w:p w:rsidR="006D0C1A" w:rsidRDefault="006D0C1A" w:rsidP="00FF2D58">
          <w:pPr>
            <w:pStyle w:val="Paragrafnummer"/>
          </w:pPr>
          <w:bookmarkStart w:id="106" w:name="_Toc74827678"/>
          <w:r>
            <w:lastRenderedPageBreak/>
            <w:t xml:space="preserve">§ </w:t>
          </w:r>
          <w:r w:rsidRPr="00FE5D41">
            <w:t>110</w:t>
          </w:r>
          <w:r>
            <w:tab/>
            <w:t>Dnr</w:t>
          </w:r>
          <w:bookmarkEnd w:id="100"/>
          <w:bookmarkEnd w:id="101"/>
          <w:bookmarkEnd w:id="102"/>
          <w:bookmarkEnd w:id="103"/>
          <w:bookmarkEnd w:id="104"/>
          <w:bookmarkEnd w:id="105"/>
          <w:r>
            <w:t xml:space="preserve"> </w:t>
          </w:r>
          <w:r w:rsidRPr="00FE5D41">
            <w:t>SN/2021:35</w:t>
          </w:r>
          <w:bookmarkEnd w:id="106"/>
        </w:p>
        <w:p w:rsidR="006D0C1A" w:rsidRPr="00BA066B" w:rsidRDefault="006D0C1A" w:rsidP="00011A70">
          <w:pPr>
            <w:pStyle w:val="Rubrik1"/>
          </w:pPr>
          <w:bookmarkStart w:id="107" w:name="_Toc74827679"/>
          <w:r w:rsidRPr="00033107">
            <w:t>Anmälan av delegationsbeslut</w:t>
          </w:r>
          <w:bookmarkEnd w:id="107"/>
        </w:p>
        <w:p w:rsidR="006D0C1A" w:rsidRDefault="006D0C1A" w:rsidP="00B938F8">
          <w:pPr>
            <w:pStyle w:val="Rubrik2"/>
            <w:spacing w:before="119" w:after="62"/>
            <w:rPr>
              <w:noProof/>
            </w:rPr>
          </w:pPr>
          <w:r w:rsidRPr="00B938F8">
            <w:rPr>
              <w:noProof/>
            </w:rPr>
            <w:t>Ärendebeskrivning</w:t>
          </w:r>
        </w:p>
        <w:p w:rsidR="006D0C1A" w:rsidRPr="00D22AC9" w:rsidRDefault="006D0C1A" w:rsidP="000C7DB9">
          <w:pPr>
            <w:pStyle w:val="Brdtext"/>
          </w:pPr>
          <w:r w:rsidRPr="00D22AC9">
            <w:t>Alla beslut som fattas med stöd av delegering ska anmälas till nämnden. Nämnden beslutar när och hur anmälan ska ske. Anmälningssystemet ska tillgodose nämndens informations- och kontrollbehov. Anmälan har också i vissa fall betydelse för beräkning av överklagandetiden, laglighetsprövning enligt kommunallagen. Bestämmelserna om delegation framgår av 6 kap 37-40 § kommunallagen (2017:725).</w:t>
          </w:r>
        </w:p>
        <w:p w:rsidR="006D0C1A" w:rsidRPr="00D22AC9" w:rsidRDefault="006D0C1A" w:rsidP="000C7DB9">
          <w:pPr>
            <w:pStyle w:val="Brdtext"/>
          </w:pPr>
          <w:r w:rsidRPr="00D22AC9">
            <w:t xml:space="preserve">På grund av nu rådande pandemi och rekommendationer att antalet personer vid sammankomster ska begränsas till 8 stycken har kommunen beslutat att fysiska möten ska ersättas av digitala möten. Idag har inte kommunen en säker möjlighet att via digital länk hantera sekretessbelagda uppgifter. </w:t>
          </w:r>
        </w:p>
        <w:p w:rsidR="006D0C1A" w:rsidRPr="00D22AC9" w:rsidRDefault="006D0C1A" w:rsidP="000C7DB9">
          <w:pPr>
            <w:pStyle w:val="Brdtext"/>
          </w:pPr>
          <w:r w:rsidRPr="00D22AC9">
            <w:t xml:space="preserve">Socialnämnden beslutade 16 mars, § 46, under perioden 2020-04-01--2021-09-30 medge att beslut som fattats enligt speciallagstiftning och omfattas av förvaltningsbesvär kan anmälas till förvaltningschef och nämndsekreterare då kommunen idag saknar säker möjlighet att via digital länk hantera sekretessbelagda uppgifter. </w:t>
          </w:r>
        </w:p>
        <w:p w:rsidR="006D0C1A" w:rsidRPr="00D22AC9" w:rsidRDefault="006D0C1A" w:rsidP="000C7DB9">
          <w:pPr>
            <w:pStyle w:val="Brdtext"/>
          </w:pPr>
          <w:r w:rsidRPr="00D22AC9">
            <w:t>De beslut som inte innehåller sekretessbelagda uppgifter anmäles till socialnämndens ledamöter i g</w:t>
          </w:r>
          <w:r w:rsidR="00441E1B">
            <w:t>enom handling i Lex</w:t>
          </w:r>
          <w:r w:rsidRPr="00D22AC9">
            <w:t>.</w:t>
          </w:r>
        </w:p>
        <w:p w:rsidR="006D0C1A" w:rsidRPr="007B4937" w:rsidRDefault="006D0C1A" w:rsidP="007B4937">
          <w:pPr>
            <w:pStyle w:val="Brdtext"/>
          </w:pPr>
          <w:r w:rsidRPr="00D22AC9">
            <w:t xml:space="preserve">I de fall beslut kan bli föremål för laglighetsprövning ska de protokollföras och anslås särskilt.  </w:t>
          </w:r>
          <w:bookmarkStart w:id="108" w:name="Komplettering11Slut"/>
          <w:bookmarkStart w:id="109" w:name="Omrostning11"/>
          <w:bookmarkEnd w:id="108"/>
          <w:bookmarkEnd w:id="109"/>
          <w:r w:rsidRPr="00FD2071">
            <w:t xml:space="preserve">   </w:t>
          </w:r>
          <w:r>
            <w:t xml:space="preserve">  </w:t>
          </w:r>
        </w:p>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6D0C1A" w:rsidP="00B938F8">
          <w:pPr>
            <w:pStyle w:val="Brdtext"/>
          </w:pPr>
          <w:r>
            <w:t>Socialnämnden har tagit del av anmälan av beslut tagna på delegation.</w:t>
          </w:r>
        </w:p>
        <w:p w:rsidR="006D0C1A" w:rsidRDefault="006D0C1A" w:rsidP="00B938F8">
          <w:pPr>
            <w:pStyle w:val="Brdtext"/>
          </w:pPr>
          <w:r>
            <w:t>_________________________</w:t>
          </w:r>
        </w:p>
        <w:p w:rsidR="006D0C1A" w:rsidRDefault="006D0C1A" w:rsidP="007B4937">
          <w:pPr>
            <w:pStyle w:val="Brdtext"/>
            <w:rPr>
              <w:noProof/>
            </w:rPr>
          </w:pP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Pr>
            <w:rPr>
              <w:rFonts w:ascii="Arial" w:hAnsi="Arial"/>
              <w:sz w:val="20"/>
            </w:rPr>
          </w:pPr>
          <w:bookmarkStart w:id="110" w:name="_Toc303762302_12"/>
          <w:bookmarkStart w:id="111" w:name="_Toc303762415_12"/>
          <w:bookmarkStart w:id="112" w:name="_Toc303762734_12"/>
          <w:bookmarkStart w:id="113" w:name="_Toc303762813_12"/>
          <w:bookmarkStart w:id="114" w:name="_Toc303764335_12"/>
          <w:bookmarkStart w:id="115" w:name="_Toc340225284_12"/>
          <w:r>
            <w:br w:type="page"/>
          </w:r>
        </w:p>
        <w:p w:rsidR="006D0C1A" w:rsidRDefault="006D0C1A" w:rsidP="00FF2D58">
          <w:pPr>
            <w:pStyle w:val="Paragrafnummer"/>
          </w:pPr>
          <w:bookmarkStart w:id="116" w:name="_Toc74827680"/>
          <w:r>
            <w:lastRenderedPageBreak/>
            <w:t xml:space="preserve">§ </w:t>
          </w:r>
          <w:r w:rsidRPr="00FE5D41">
            <w:t>111</w:t>
          </w:r>
          <w:r>
            <w:tab/>
            <w:t>Dnr</w:t>
          </w:r>
          <w:bookmarkEnd w:id="110"/>
          <w:bookmarkEnd w:id="111"/>
          <w:bookmarkEnd w:id="112"/>
          <w:bookmarkEnd w:id="113"/>
          <w:bookmarkEnd w:id="114"/>
          <w:bookmarkEnd w:id="115"/>
          <w:bookmarkEnd w:id="116"/>
          <w:r>
            <w:t xml:space="preserve"> </w:t>
          </w:r>
        </w:p>
        <w:p w:rsidR="006D0C1A" w:rsidRPr="00BA066B" w:rsidRDefault="006D0C1A" w:rsidP="00011A70">
          <w:pPr>
            <w:pStyle w:val="Rubrik1"/>
          </w:pPr>
          <w:bookmarkStart w:id="117" w:name="_Toc74827681"/>
          <w:r w:rsidRPr="00033107">
            <w:t>Anmälda handlingar 210501-210531</w:t>
          </w:r>
          <w:bookmarkEnd w:id="117"/>
        </w:p>
        <w:p w:rsidR="006D0C1A" w:rsidRDefault="006D0C1A" w:rsidP="00B938F8">
          <w:pPr>
            <w:pStyle w:val="Rubrik2"/>
            <w:spacing w:before="119" w:after="62"/>
            <w:rPr>
              <w:noProof/>
            </w:rPr>
          </w:pPr>
          <w:r w:rsidRPr="00B938F8">
            <w:rPr>
              <w:noProof/>
            </w:rPr>
            <w:t>Ärendebeskrivning</w:t>
          </w:r>
        </w:p>
        <w:p w:rsidR="006D0C1A" w:rsidRPr="00D22AC9" w:rsidRDefault="006D0C1A" w:rsidP="00AB4718">
          <w:pPr>
            <w:pStyle w:val="Brdtext"/>
          </w:pPr>
          <w:r w:rsidRPr="00D22AC9">
            <w:t>Genomgång av inkomna handlingar.</w:t>
          </w:r>
        </w:p>
        <w:p w:rsidR="006D0C1A" w:rsidRDefault="006D0C1A" w:rsidP="00AB4718">
          <w:pPr>
            <w:pStyle w:val="Brdtext"/>
          </w:pPr>
          <w:r w:rsidRPr="00D22AC9">
            <w:t>Domar och beslut från Förvaltningsrätten i Karlstad läses upp.</w:t>
          </w:r>
          <w:bookmarkStart w:id="118" w:name="Komplettering12Slut"/>
          <w:bookmarkStart w:id="119" w:name="Omrostning12"/>
          <w:bookmarkEnd w:id="118"/>
          <w:bookmarkEnd w:id="119"/>
          <w:r w:rsidRPr="00FD2071">
            <w:t xml:space="preserve">   </w:t>
          </w:r>
          <w:r>
            <w:t xml:space="preserve">  </w:t>
          </w:r>
          <w:bookmarkStart w:id="120" w:name="Omrostning12Slut"/>
          <w:bookmarkEnd w:id="120"/>
        </w:p>
        <w:p w:rsidR="00441E1B" w:rsidRDefault="006D0C1A" w:rsidP="007B4937">
          <w:pPr>
            <w:pStyle w:val="Brdtext"/>
          </w:pPr>
          <w:r>
            <w:t>Lillie Karlsson (S) har begärt särskild redovisning av ärende</w:t>
          </w:r>
          <w:r w:rsidR="00441E1B">
            <w:t xml:space="preserve">t: </w:t>
          </w:r>
          <w:r w:rsidR="00441E1B">
            <w:br/>
            <w:t>Inspektionen för vård och omsorg återkallar tillstånd att bedriva verksamhet med personlig assistans, avlösarservice i hemmet, biträde av kontaktperson och ledsagarservice.</w:t>
          </w:r>
        </w:p>
        <w:p w:rsidR="00441E1B" w:rsidRPr="007B4937" w:rsidRDefault="00441E1B" w:rsidP="007B4937">
          <w:pPr>
            <w:pStyle w:val="Brdtext"/>
          </w:pPr>
          <w:r>
            <w:t>Marie Edling, tf avdelningschef funktionshinderomsorg och Elin Connedal, socialt ansvarig socionom, redogör för ärendet.</w:t>
          </w:r>
        </w:p>
        <w:tbl>
          <w:tblPr>
            <w:tblW w:w="5073" w:type="pct"/>
            <w:tblInd w:w="-108" w:type="dxa"/>
            <w:tblBorders>
              <w:top w:val="nil"/>
              <w:left w:val="nil"/>
              <w:bottom w:val="nil"/>
              <w:right w:val="nil"/>
              <w:insideH w:val="nil"/>
              <w:insideV w:val="nil"/>
            </w:tblBorders>
            <w:tblLook w:val="04A0" w:firstRow="1" w:lastRow="0" w:firstColumn="1" w:lastColumn="0" w:noHBand="0" w:noVBand="1"/>
          </w:tblPr>
          <w:tblGrid>
            <w:gridCol w:w="108"/>
            <w:gridCol w:w="1959"/>
            <w:gridCol w:w="1357"/>
            <w:gridCol w:w="397"/>
            <w:gridCol w:w="3714"/>
          </w:tblGrid>
          <w:tr w:rsidR="00441E1B" w:rsidTr="00441E1B">
            <w:trPr>
              <w:gridAfter w:val="2"/>
              <w:wAfter w:w="4111" w:type="dxa"/>
            </w:trPr>
            <w:tc>
              <w:tcPr>
                <w:tcW w:w="2067" w:type="dxa"/>
                <w:gridSpan w:val="2"/>
              </w:tcPr>
              <w:p w:rsidR="00441E1B" w:rsidRDefault="00441E1B" w:rsidP="00B30BAA">
                <w:pPr>
                  <w:rPr>
                    <w:rFonts w:ascii="Tahoma" w:eastAsia="Tahoma" w:hAnsi="Tahoma" w:cs="Tahoma"/>
                    <w:sz w:val="18"/>
                  </w:rPr>
                </w:pPr>
              </w:p>
            </w:tc>
            <w:tc>
              <w:tcPr>
                <w:tcW w:w="1357" w:type="dxa"/>
              </w:tcPr>
              <w:p w:rsidR="00441E1B" w:rsidRDefault="00441E1B" w:rsidP="00441E1B">
                <w:pPr>
                  <w:rPr>
                    <w:rFonts w:ascii="Tahoma" w:eastAsia="Tahoma" w:hAnsi="Tahoma" w:cs="Tahoma"/>
                    <w:sz w:val="18"/>
                  </w:rPr>
                </w:pPr>
              </w:p>
            </w:tc>
          </w:tr>
          <w:tr w:rsidR="00441E1B" w:rsidTr="00441E1B">
            <w:trPr>
              <w:gridBefore w:val="1"/>
              <w:wBefore w:w="108" w:type="dxa"/>
            </w:trPr>
            <w:tc>
              <w:tcPr>
                <w:tcW w:w="3713" w:type="dxa"/>
                <w:gridSpan w:val="3"/>
              </w:tcPr>
              <w:p w:rsidR="00441E1B" w:rsidRPr="00441E1B" w:rsidRDefault="00441E1B" w:rsidP="00441E1B">
                <w:pPr>
                  <w:ind w:right="-3401"/>
                  <w:rPr>
                    <w:rFonts w:eastAsia="Tahoma"/>
                    <w:szCs w:val="24"/>
                  </w:rPr>
                </w:pPr>
              </w:p>
            </w:tc>
            <w:tc>
              <w:tcPr>
                <w:tcW w:w="3714" w:type="dxa"/>
              </w:tcPr>
              <w:p w:rsidR="00441E1B" w:rsidRDefault="00441E1B" w:rsidP="00B30BAA">
                <w:pPr>
                  <w:rPr>
                    <w:rFonts w:ascii="Tahoma" w:eastAsia="Tahoma" w:hAnsi="Tahoma" w:cs="Tahoma"/>
                    <w:sz w:val="18"/>
                  </w:rPr>
                </w:pPr>
              </w:p>
            </w:tc>
          </w:tr>
        </w:tbl>
        <w:p w:rsidR="006D0C1A" w:rsidRDefault="006D0C1A" w:rsidP="00AC1618">
          <w:pPr>
            <w:pStyle w:val="Rubrik2"/>
            <w:tabs>
              <w:tab w:val="left" w:pos="1701"/>
            </w:tabs>
            <w:spacing w:before="119" w:after="62"/>
            <w:rPr>
              <w:rFonts w:cs="Arial"/>
              <w:szCs w:val="24"/>
            </w:rPr>
          </w:pPr>
          <w:r>
            <w:rPr>
              <w:rFonts w:cs="Arial"/>
              <w:szCs w:val="24"/>
            </w:rPr>
            <w:t>Beslut</w:t>
          </w:r>
        </w:p>
        <w:p w:rsidR="006D0C1A" w:rsidRDefault="00441E1B" w:rsidP="00B938F8">
          <w:pPr>
            <w:pStyle w:val="Brdtext"/>
          </w:pPr>
          <w:r>
            <w:t>Socialnämnden har tagit del av anmälda handlingar och redovisningen.</w:t>
          </w:r>
        </w:p>
        <w:p w:rsidR="00441E1B" w:rsidRDefault="00441E1B" w:rsidP="00B938F8">
          <w:pPr>
            <w:pStyle w:val="Brdtext"/>
          </w:pPr>
          <w:r>
            <w:t xml:space="preserve">_________________________ </w:t>
          </w:r>
        </w:p>
        <w:p w:rsidR="006D0C1A" w:rsidRDefault="006D0C1A" w:rsidP="000E01B8">
          <w:pPr>
            <w:pStyle w:val="Brdtext"/>
          </w:pPr>
        </w:p>
        <w:p w:rsidR="006D0C1A" w:rsidRDefault="006D0C1A" w:rsidP="000E01B8">
          <w:pPr>
            <w:pStyle w:val="Brdtext"/>
          </w:pPr>
        </w:p>
        <w:p w:rsidR="006D0C1A" w:rsidRDefault="006D0C1A" w:rsidP="000E01B8">
          <w:pPr>
            <w:pStyle w:val="Brdtext"/>
          </w:pPr>
        </w:p>
        <w:p w:rsidR="006D0C1A" w:rsidRPr="000E01B8" w:rsidRDefault="006D0C1A" w:rsidP="000E01B8">
          <w:pPr>
            <w:pStyle w:val="Brdtext"/>
          </w:pPr>
        </w:p>
        <w:p w:rsidR="006D0C1A" w:rsidRDefault="006D0C1A"/>
        <w:p w:rsidR="00A77B3E" w:rsidRDefault="00430A3D" w:rsidP="006D0C1A"/>
      </w:sdtContent>
    </w:sdt>
    <w:p w:rsidR="00F93450" w:rsidRPr="00220DD9" w:rsidRDefault="00F93450" w:rsidP="003F12A8"/>
    <w:p w:rsidR="000E01B8" w:rsidRPr="000E01B8" w:rsidRDefault="000E01B8" w:rsidP="000E01B8">
      <w:pPr>
        <w:pStyle w:val="Brdtext"/>
      </w:pPr>
      <w:bookmarkStart w:id="121" w:name="Paragraf1"/>
      <w:bookmarkStart w:id="122" w:name="Paragraf1Slut"/>
      <w:bookmarkEnd w:id="121"/>
      <w:bookmarkEnd w:id="122"/>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09" w:rsidRDefault="00683309">
      <w:r>
        <w:separator/>
      </w:r>
    </w:p>
  </w:endnote>
  <w:endnote w:type="continuationSeparator" w:id="0">
    <w:p w:rsidR="00683309" w:rsidRDefault="0068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E" w:rsidRDefault="00B647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E" w:rsidRDefault="00B6473E"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B6473E" w:rsidTr="00285540">
      <w:trPr>
        <w:cantSplit/>
        <w:trHeight w:hRule="exact" w:val="170"/>
      </w:trPr>
      <w:tc>
        <w:tcPr>
          <w:tcW w:w="5216" w:type="dxa"/>
          <w:gridSpan w:val="4"/>
          <w:tcBorders>
            <w:top w:val="single" w:sz="4" w:space="0" w:color="auto"/>
          </w:tcBorders>
        </w:tcPr>
        <w:p w:rsidR="00B6473E" w:rsidRDefault="00B6473E">
          <w:pPr>
            <w:pStyle w:val="Ledtext"/>
            <w:rPr>
              <w:sz w:val="14"/>
            </w:rPr>
          </w:pPr>
          <w:r>
            <w:rPr>
              <w:sz w:val="14"/>
            </w:rPr>
            <w:t>Ordf sign</w:t>
          </w:r>
          <w:r>
            <w:rPr>
              <w:sz w:val="14"/>
            </w:rPr>
            <w:tab/>
            <w:t>Just. sign</w:t>
          </w:r>
        </w:p>
      </w:tc>
      <w:tc>
        <w:tcPr>
          <w:tcW w:w="5216" w:type="dxa"/>
          <w:tcBorders>
            <w:top w:val="single" w:sz="4" w:space="0" w:color="auto"/>
          </w:tcBorders>
        </w:tcPr>
        <w:p w:rsidR="00B6473E" w:rsidRDefault="00B6473E">
          <w:pPr>
            <w:pStyle w:val="Ledtext"/>
            <w:rPr>
              <w:sz w:val="14"/>
            </w:rPr>
          </w:pPr>
          <w:r>
            <w:rPr>
              <w:sz w:val="14"/>
            </w:rPr>
            <w:t>Utdragsbestyrkande</w:t>
          </w:r>
        </w:p>
      </w:tc>
    </w:tr>
    <w:tr w:rsidR="00B6473E" w:rsidTr="004A48AB">
      <w:trPr>
        <w:cantSplit/>
        <w:trHeight w:hRule="exact" w:val="510"/>
      </w:trPr>
      <w:tc>
        <w:tcPr>
          <w:tcW w:w="1304" w:type="dxa"/>
          <w:tcBorders>
            <w:left w:val="single" w:sz="4" w:space="0" w:color="auto"/>
          </w:tcBorders>
        </w:tcPr>
        <w:p w:rsidR="00B6473E" w:rsidRDefault="00B6473E">
          <w:pPr>
            <w:pStyle w:val="Tabellinnehll"/>
          </w:pPr>
        </w:p>
      </w:tc>
      <w:tc>
        <w:tcPr>
          <w:tcW w:w="1304" w:type="dxa"/>
          <w:tcBorders>
            <w:left w:val="single" w:sz="4" w:space="0" w:color="auto"/>
          </w:tcBorders>
        </w:tcPr>
        <w:p w:rsidR="00B6473E" w:rsidRDefault="00B6473E">
          <w:pPr>
            <w:pStyle w:val="Tabellinnehll"/>
          </w:pPr>
        </w:p>
      </w:tc>
      <w:tc>
        <w:tcPr>
          <w:tcW w:w="1304" w:type="dxa"/>
          <w:tcBorders>
            <w:left w:val="single" w:sz="4" w:space="0" w:color="auto"/>
          </w:tcBorders>
        </w:tcPr>
        <w:p w:rsidR="00B6473E" w:rsidRDefault="00B6473E">
          <w:pPr>
            <w:pStyle w:val="Tabellinnehll"/>
          </w:pPr>
        </w:p>
      </w:tc>
      <w:tc>
        <w:tcPr>
          <w:tcW w:w="1304" w:type="dxa"/>
          <w:tcBorders>
            <w:left w:val="single" w:sz="4" w:space="0" w:color="auto"/>
          </w:tcBorders>
        </w:tcPr>
        <w:p w:rsidR="00B6473E" w:rsidRDefault="00B6473E">
          <w:pPr>
            <w:pStyle w:val="Tabellinnehll"/>
          </w:pPr>
        </w:p>
      </w:tc>
      <w:tc>
        <w:tcPr>
          <w:tcW w:w="5216" w:type="dxa"/>
          <w:tcBorders>
            <w:left w:val="single" w:sz="4" w:space="0" w:color="auto"/>
          </w:tcBorders>
        </w:tcPr>
        <w:p w:rsidR="00B6473E" w:rsidRDefault="00B6473E">
          <w:pPr>
            <w:pStyle w:val="Tabellinnehll"/>
          </w:pPr>
        </w:p>
      </w:tc>
    </w:tr>
  </w:tbl>
  <w:p w:rsidR="00B6473E" w:rsidRDefault="00B6473E">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E" w:rsidRDefault="00B64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09" w:rsidRDefault="00683309">
      <w:r>
        <w:separator/>
      </w:r>
    </w:p>
  </w:footnote>
  <w:footnote w:type="continuationSeparator" w:id="0">
    <w:p w:rsidR="00683309" w:rsidRDefault="0068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E" w:rsidRDefault="00B647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B6473E" w:rsidTr="00785913">
      <w:trPr>
        <w:cantSplit/>
        <w:trHeight w:val="435"/>
      </w:trPr>
      <w:tc>
        <w:tcPr>
          <w:tcW w:w="5216" w:type="dxa"/>
          <w:vMerge w:val="restart"/>
        </w:tcPr>
        <w:p w:rsidR="00B6473E" w:rsidRPr="00592D4E" w:rsidRDefault="00B6473E"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0086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B6473E" w:rsidRPr="00163116" w:rsidRDefault="00B6473E" w:rsidP="00785913">
              <w:pPr>
                <w:pStyle w:val="Sidhuvud"/>
                <w:rPr>
                  <w:b/>
                  <w:bCs/>
                </w:rPr>
              </w:pPr>
              <w:r>
                <w:rPr>
                  <w:b/>
                  <w:bCs/>
                </w:rPr>
                <w:t>Socialnämnd</w:t>
              </w:r>
            </w:p>
          </w:sdtContent>
        </w:sdt>
      </w:tc>
      <w:tc>
        <w:tcPr>
          <w:tcW w:w="3912" w:type="dxa"/>
          <w:gridSpan w:val="2"/>
          <w:vAlign w:val="bottom"/>
        </w:tcPr>
        <w:p w:rsidR="00B6473E" w:rsidRPr="00ED373D" w:rsidRDefault="00B6473E" w:rsidP="00785913">
          <w:pPr>
            <w:pStyle w:val="Sidhuvud"/>
            <w:rPr>
              <w:b/>
              <w:bCs/>
            </w:rPr>
          </w:pPr>
          <w:r>
            <w:rPr>
              <w:b/>
              <w:bCs/>
            </w:rPr>
            <w:t>SAMMANTRÄDESPROTOKOLL</w:t>
          </w:r>
        </w:p>
      </w:tc>
      <w:tc>
        <w:tcPr>
          <w:tcW w:w="1304" w:type="dxa"/>
          <w:vAlign w:val="bottom"/>
        </w:tcPr>
        <w:p w:rsidR="00B6473E" w:rsidRDefault="00B6473E" w:rsidP="00785913">
          <w:pPr>
            <w:pStyle w:val="Sidhuvud1"/>
            <w:rPr>
              <w:rStyle w:val="Sidnummer"/>
            </w:rPr>
          </w:pPr>
          <w:r>
            <w:rPr>
              <w:rStyle w:val="Sidnummer"/>
            </w:rPr>
            <w:t>Sida</w:t>
          </w:r>
        </w:p>
        <w:p w:rsidR="00B6473E" w:rsidRPr="00BA066B" w:rsidRDefault="00B6473E"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430A3D">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30A3D">
            <w:rPr>
              <w:rStyle w:val="Sidnummer"/>
              <w:noProof/>
            </w:rPr>
            <w:t>21</w:t>
          </w:r>
          <w:r w:rsidRPr="00BA066B">
            <w:rPr>
              <w:rStyle w:val="Sidnummer"/>
            </w:rPr>
            <w:fldChar w:fldCharType="end"/>
          </w:r>
          <w:r w:rsidRPr="00BA066B">
            <w:rPr>
              <w:rStyle w:val="Sidnummer"/>
            </w:rPr>
            <w:t>)</w:t>
          </w:r>
        </w:p>
      </w:tc>
    </w:tr>
    <w:tr w:rsidR="00B6473E" w:rsidTr="00785913">
      <w:trPr>
        <w:cantSplit/>
        <w:trHeight w:val="480"/>
      </w:trPr>
      <w:tc>
        <w:tcPr>
          <w:tcW w:w="5216" w:type="dxa"/>
          <w:vMerge/>
        </w:tcPr>
        <w:p w:rsidR="00B6473E" w:rsidRPr="00BA066B" w:rsidRDefault="00B6473E" w:rsidP="00785913">
          <w:pPr>
            <w:pStyle w:val="Tabellinnehll"/>
          </w:pPr>
        </w:p>
      </w:tc>
      <w:tc>
        <w:tcPr>
          <w:tcW w:w="2608" w:type="dxa"/>
          <w:vAlign w:val="bottom"/>
        </w:tcPr>
        <w:p w:rsidR="00B6473E" w:rsidRDefault="00B6473E"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B6473E" w:rsidRPr="00BA066B" w:rsidRDefault="00B6473E" w:rsidP="00785913">
              <w:pPr>
                <w:pStyle w:val="Sidhuvud"/>
              </w:pPr>
              <w:r>
                <w:t>2021-06-15</w:t>
              </w:r>
            </w:p>
          </w:sdtContent>
        </w:sdt>
      </w:tc>
      <w:tc>
        <w:tcPr>
          <w:tcW w:w="2608" w:type="dxa"/>
          <w:gridSpan w:val="2"/>
          <w:vAlign w:val="bottom"/>
        </w:tcPr>
        <w:p w:rsidR="00B6473E" w:rsidRDefault="00B6473E" w:rsidP="00785913">
          <w:pPr>
            <w:pStyle w:val="Sidhuvud1"/>
          </w:pPr>
        </w:p>
        <w:p w:rsidR="00B6473E" w:rsidRPr="00BA066B" w:rsidRDefault="00B6473E" w:rsidP="00785913">
          <w:pPr>
            <w:pStyle w:val="Sidhuvud"/>
          </w:pPr>
        </w:p>
      </w:tc>
    </w:tr>
  </w:tbl>
  <w:p w:rsidR="00B6473E" w:rsidRPr="00455D47" w:rsidRDefault="00B6473E"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E" w:rsidRDefault="00B6473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138E"/>
    <w:multiLevelType w:val="hybridMultilevel"/>
    <w:tmpl w:val="A1CA4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AA5EE7"/>
    <w:multiLevelType w:val="hybridMultilevel"/>
    <w:tmpl w:val="D298B562"/>
    <w:lvl w:ilvl="0" w:tplc="5FC8035E">
      <w:start w:val="41"/>
      <w:numFmt w:val="bullet"/>
      <w:lvlText w:val="-"/>
      <w:lvlJc w:val="left"/>
      <w:pPr>
        <w:ind w:left="720" w:hanging="360"/>
      </w:pPr>
      <w:rPr>
        <w:rFonts w:ascii="Arial" w:eastAsia="Times New Roman" w:hAnsi="Arial" w:cs="Arial" w:hint="default"/>
      </w:rPr>
    </w:lvl>
    <w:lvl w:ilvl="1" w:tplc="74126B90" w:tentative="1">
      <w:start w:val="1"/>
      <w:numFmt w:val="bullet"/>
      <w:lvlText w:val="o"/>
      <w:lvlJc w:val="left"/>
      <w:pPr>
        <w:ind w:left="1440" w:hanging="360"/>
      </w:pPr>
      <w:rPr>
        <w:rFonts w:ascii="Courier New" w:hAnsi="Courier New" w:cs="Courier New" w:hint="default"/>
      </w:rPr>
    </w:lvl>
    <w:lvl w:ilvl="2" w:tplc="E59AC830" w:tentative="1">
      <w:start w:val="1"/>
      <w:numFmt w:val="bullet"/>
      <w:lvlText w:val=""/>
      <w:lvlJc w:val="left"/>
      <w:pPr>
        <w:ind w:left="2160" w:hanging="360"/>
      </w:pPr>
      <w:rPr>
        <w:rFonts w:ascii="Wingdings" w:hAnsi="Wingdings" w:hint="default"/>
      </w:rPr>
    </w:lvl>
    <w:lvl w:ilvl="3" w:tplc="872E649E" w:tentative="1">
      <w:start w:val="1"/>
      <w:numFmt w:val="bullet"/>
      <w:lvlText w:val=""/>
      <w:lvlJc w:val="left"/>
      <w:pPr>
        <w:ind w:left="2880" w:hanging="360"/>
      </w:pPr>
      <w:rPr>
        <w:rFonts w:ascii="Symbol" w:hAnsi="Symbol" w:hint="default"/>
      </w:rPr>
    </w:lvl>
    <w:lvl w:ilvl="4" w:tplc="7576B7DE" w:tentative="1">
      <w:start w:val="1"/>
      <w:numFmt w:val="bullet"/>
      <w:lvlText w:val="o"/>
      <w:lvlJc w:val="left"/>
      <w:pPr>
        <w:ind w:left="3600" w:hanging="360"/>
      </w:pPr>
      <w:rPr>
        <w:rFonts w:ascii="Courier New" w:hAnsi="Courier New" w:cs="Courier New" w:hint="default"/>
      </w:rPr>
    </w:lvl>
    <w:lvl w:ilvl="5" w:tplc="4E186938" w:tentative="1">
      <w:start w:val="1"/>
      <w:numFmt w:val="bullet"/>
      <w:lvlText w:val=""/>
      <w:lvlJc w:val="left"/>
      <w:pPr>
        <w:ind w:left="4320" w:hanging="360"/>
      </w:pPr>
      <w:rPr>
        <w:rFonts w:ascii="Wingdings" w:hAnsi="Wingdings" w:hint="default"/>
      </w:rPr>
    </w:lvl>
    <w:lvl w:ilvl="6" w:tplc="E744B1EE" w:tentative="1">
      <w:start w:val="1"/>
      <w:numFmt w:val="bullet"/>
      <w:lvlText w:val=""/>
      <w:lvlJc w:val="left"/>
      <w:pPr>
        <w:ind w:left="5040" w:hanging="360"/>
      </w:pPr>
      <w:rPr>
        <w:rFonts w:ascii="Symbol" w:hAnsi="Symbol" w:hint="default"/>
      </w:rPr>
    </w:lvl>
    <w:lvl w:ilvl="7" w:tplc="6B1C90AE" w:tentative="1">
      <w:start w:val="1"/>
      <w:numFmt w:val="bullet"/>
      <w:lvlText w:val="o"/>
      <w:lvlJc w:val="left"/>
      <w:pPr>
        <w:ind w:left="5760" w:hanging="360"/>
      </w:pPr>
      <w:rPr>
        <w:rFonts w:ascii="Courier New" w:hAnsi="Courier New" w:cs="Courier New" w:hint="default"/>
      </w:rPr>
    </w:lvl>
    <w:lvl w:ilvl="8" w:tplc="EB6C32B4" w:tentative="1">
      <w:start w:val="1"/>
      <w:numFmt w:val="bullet"/>
      <w:lvlText w:val=""/>
      <w:lvlJc w:val="left"/>
      <w:pPr>
        <w:ind w:left="6480" w:hanging="360"/>
      </w:pPr>
      <w:rPr>
        <w:rFonts w:ascii="Wingdings" w:hAnsi="Wingdings" w:hint="default"/>
      </w:rPr>
    </w:lvl>
  </w:abstractNum>
  <w:abstractNum w:abstractNumId="2" w15:restartNumberingAfterBreak="0">
    <w:nsid w:val="7400E790"/>
    <w:multiLevelType w:val="hybridMultilevel"/>
    <w:tmpl w:val="682609A2"/>
    <w:lvl w:ilvl="0" w:tplc="BDC6D5CA">
      <w:start w:val="1"/>
      <w:numFmt w:val="decimal"/>
      <w:lvlText w:val="%1."/>
      <w:lvlJc w:val="left"/>
      <w:pPr>
        <w:ind w:left="720" w:hanging="360"/>
      </w:pPr>
    </w:lvl>
    <w:lvl w:ilvl="1" w:tplc="5C0240E8" w:tentative="1">
      <w:start w:val="1"/>
      <w:numFmt w:val="lowerLetter"/>
      <w:lvlText w:val="%2."/>
      <w:lvlJc w:val="left"/>
      <w:pPr>
        <w:ind w:left="1440" w:hanging="360"/>
      </w:pPr>
    </w:lvl>
    <w:lvl w:ilvl="2" w:tplc="7B388A76" w:tentative="1">
      <w:start w:val="1"/>
      <w:numFmt w:val="lowerRoman"/>
      <w:lvlText w:val="%3."/>
      <w:lvlJc w:val="right"/>
      <w:pPr>
        <w:ind w:left="2160" w:hanging="180"/>
      </w:pPr>
    </w:lvl>
    <w:lvl w:ilvl="3" w:tplc="3FC0F9E2" w:tentative="1">
      <w:start w:val="1"/>
      <w:numFmt w:val="decimal"/>
      <w:lvlText w:val="%4."/>
      <w:lvlJc w:val="left"/>
      <w:pPr>
        <w:ind w:left="2880" w:hanging="360"/>
      </w:pPr>
    </w:lvl>
    <w:lvl w:ilvl="4" w:tplc="16CC11B0" w:tentative="1">
      <w:start w:val="1"/>
      <w:numFmt w:val="lowerLetter"/>
      <w:lvlText w:val="%5."/>
      <w:lvlJc w:val="left"/>
      <w:pPr>
        <w:ind w:left="3600" w:hanging="360"/>
      </w:pPr>
    </w:lvl>
    <w:lvl w:ilvl="5" w:tplc="CAD03E30" w:tentative="1">
      <w:start w:val="1"/>
      <w:numFmt w:val="lowerRoman"/>
      <w:lvlText w:val="%6."/>
      <w:lvlJc w:val="right"/>
      <w:pPr>
        <w:ind w:left="4320" w:hanging="180"/>
      </w:pPr>
    </w:lvl>
    <w:lvl w:ilvl="6" w:tplc="432C5718" w:tentative="1">
      <w:start w:val="1"/>
      <w:numFmt w:val="decimal"/>
      <w:lvlText w:val="%7."/>
      <w:lvlJc w:val="left"/>
      <w:pPr>
        <w:ind w:left="5040" w:hanging="360"/>
      </w:pPr>
    </w:lvl>
    <w:lvl w:ilvl="7" w:tplc="C80AA292" w:tentative="1">
      <w:start w:val="1"/>
      <w:numFmt w:val="lowerLetter"/>
      <w:lvlText w:val="%8."/>
      <w:lvlJc w:val="left"/>
      <w:pPr>
        <w:ind w:left="5760" w:hanging="360"/>
      </w:pPr>
    </w:lvl>
    <w:lvl w:ilvl="8" w:tplc="25C0B48C" w:tentative="1">
      <w:start w:val="1"/>
      <w:numFmt w:val="lowerRoman"/>
      <w:lvlText w:val="%9."/>
      <w:lvlJc w:val="right"/>
      <w:pPr>
        <w:ind w:left="6480" w:hanging="180"/>
      </w:pPr>
    </w:lvl>
  </w:abstractNum>
  <w:abstractNum w:abstractNumId="3" w15:restartNumberingAfterBreak="0">
    <w:nsid w:val="7400E791"/>
    <w:multiLevelType w:val="hybridMultilevel"/>
    <w:tmpl w:val="DB4CB5DE"/>
    <w:lvl w:ilvl="0" w:tplc="8366591C">
      <w:start w:val="1"/>
      <w:numFmt w:val="decimal"/>
      <w:lvlText w:val="%1."/>
      <w:lvlJc w:val="left"/>
      <w:pPr>
        <w:ind w:left="720" w:hanging="360"/>
      </w:pPr>
    </w:lvl>
    <w:lvl w:ilvl="1" w:tplc="0FCA2FD2" w:tentative="1">
      <w:start w:val="1"/>
      <w:numFmt w:val="lowerLetter"/>
      <w:lvlText w:val="%2."/>
      <w:lvlJc w:val="left"/>
      <w:pPr>
        <w:ind w:left="1440" w:hanging="360"/>
      </w:pPr>
    </w:lvl>
    <w:lvl w:ilvl="2" w:tplc="1BF4CB92" w:tentative="1">
      <w:start w:val="1"/>
      <w:numFmt w:val="lowerRoman"/>
      <w:lvlText w:val="%3."/>
      <w:lvlJc w:val="right"/>
      <w:pPr>
        <w:ind w:left="2160" w:hanging="180"/>
      </w:pPr>
    </w:lvl>
    <w:lvl w:ilvl="3" w:tplc="42A298AA" w:tentative="1">
      <w:start w:val="1"/>
      <w:numFmt w:val="decimal"/>
      <w:lvlText w:val="%4."/>
      <w:lvlJc w:val="left"/>
      <w:pPr>
        <w:ind w:left="2880" w:hanging="360"/>
      </w:pPr>
    </w:lvl>
    <w:lvl w:ilvl="4" w:tplc="57ACC1FC" w:tentative="1">
      <w:start w:val="1"/>
      <w:numFmt w:val="lowerLetter"/>
      <w:lvlText w:val="%5."/>
      <w:lvlJc w:val="left"/>
      <w:pPr>
        <w:ind w:left="3600" w:hanging="360"/>
      </w:pPr>
    </w:lvl>
    <w:lvl w:ilvl="5" w:tplc="86F60D02" w:tentative="1">
      <w:start w:val="1"/>
      <w:numFmt w:val="lowerRoman"/>
      <w:lvlText w:val="%6."/>
      <w:lvlJc w:val="right"/>
      <w:pPr>
        <w:ind w:left="4320" w:hanging="180"/>
      </w:pPr>
    </w:lvl>
    <w:lvl w:ilvl="6" w:tplc="88EAF0B2" w:tentative="1">
      <w:start w:val="1"/>
      <w:numFmt w:val="decimal"/>
      <w:lvlText w:val="%7."/>
      <w:lvlJc w:val="left"/>
      <w:pPr>
        <w:ind w:left="5040" w:hanging="360"/>
      </w:pPr>
    </w:lvl>
    <w:lvl w:ilvl="7" w:tplc="853239AA" w:tentative="1">
      <w:start w:val="1"/>
      <w:numFmt w:val="lowerLetter"/>
      <w:lvlText w:val="%8."/>
      <w:lvlJc w:val="left"/>
      <w:pPr>
        <w:ind w:left="5760" w:hanging="360"/>
      </w:pPr>
    </w:lvl>
    <w:lvl w:ilvl="8" w:tplc="7A6AADEA" w:tentative="1">
      <w:start w:val="1"/>
      <w:numFmt w:val="lowerRoman"/>
      <w:lvlText w:val="%9."/>
      <w:lvlJc w:val="right"/>
      <w:pPr>
        <w:ind w:left="6480" w:hanging="180"/>
      </w:pPr>
    </w:lvl>
  </w:abstractNum>
  <w:abstractNum w:abstractNumId="4" w15:restartNumberingAfterBreak="0">
    <w:nsid w:val="7400E792"/>
    <w:multiLevelType w:val="hybridMultilevel"/>
    <w:tmpl w:val="518E06D8"/>
    <w:lvl w:ilvl="0" w:tplc="1042FFA8">
      <w:start w:val="1"/>
      <w:numFmt w:val="decimal"/>
      <w:lvlText w:val="%1."/>
      <w:lvlJc w:val="left"/>
      <w:pPr>
        <w:ind w:left="720" w:hanging="360"/>
      </w:pPr>
    </w:lvl>
    <w:lvl w:ilvl="1" w:tplc="8744AC04" w:tentative="1">
      <w:start w:val="1"/>
      <w:numFmt w:val="lowerLetter"/>
      <w:lvlText w:val="%2."/>
      <w:lvlJc w:val="left"/>
      <w:pPr>
        <w:ind w:left="1440" w:hanging="360"/>
      </w:pPr>
    </w:lvl>
    <w:lvl w:ilvl="2" w:tplc="A7BEB22E" w:tentative="1">
      <w:start w:val="1"/>
      <w:numFmt w:val="lowerRoman"/>
      <w:lvlText w:val="%3."/>
      <w:lvlJc w:val="right"/>
      <w:pPr>
        <w:ind w:left="2160" w:hanging="180"/>
      </w:pPr>
    </w:lvl>
    <w:lvl w:ilvl="3" w:tplc="38D257B4" w:tentative="1">
      <w:start w:val="1"/>
      <w:numFmt w:val="decimal"/>
      <w:lvlText w:val="%4."/>
      <w:lvlJc w:val="left"/>
      <w:pPr>
        <w:ind w:left="2880" w:hanging="360"/>
      </w:pPr>
    </w:lvl>
    <w:lvl w:ilvl="4" w:tplc="0C069D0E" w:tentative="1">
      <w:start w:val="1"/>
      <w:numFmt w:val="lowerLetter"/>
      <w:lvlText w:val="%5."/>
      <w:lvlJc w:val="left"/>
      <w:pPr>
        <w:ind w:left="3600" w:hanging="360"/>
      </w:pPr>
    </w:lvl>
    <w:lvl w:ilvl="5" w:tplc="B8FC3EFE" w:tentative="1">
      <w:start w:val="1"/>
      <w:numFmt w:val="lowerRoman"/>
      <w:lvlText w:val="%6."/>
      <w:lvlJc w:val="right"/>
      <w:pPr>
        <w:ind w:left="4320" w:hanging="180"/>
      </w:pPr>
    </w:lvl>
    <w:lvl w:ilvl="6" w:tplc="14F45398" w:tentative="1">
      <w:start w:val="1"/>
      <w:numFmt w:val="decimal"/>
      <w:lvlText w:val="%7."/>
      <w:lvlJc w:val="left"/>
      <w:pPr>
        <w:ind w:left="5040" w:hanging="360"/>
      </w:pPr>
    </w:lvl>
    <w:lvl w:ilvl="7" w:tplc="78E67024" w:tentative="1">
      <w:start w:val="1"/>
      <w:numFmt w:val="lowerLetter"/>
      <w:lvlText w:val="%8."/>
      <w:lvlJc w:val="left"/>
      <w:pPr>
        <w:ind w:left="5760" w:hanging="360"/>
      </w:pPr>
    </w:lvl>
    <w:lvl w:ilvl="8" w:tplc="B71ACDF8"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285A"/>
    <w:rsid w:val="0000668D"/>
    <w:rsid w:val="00011A70"/>
    <w:rsid w:val="0001267C"/>
    <w:rsid w:val="000136D8"/>
    <w:rsid w:val="00026BE4"/>
    <w:rsid w:val="00031AA4"/>
    <w:rsid w:val="00032465"/>
    <w:rsid w:val="00033107"/>
    <w:rsid w:val="00033F30"/>
    <w:rsid w:val="000506E4"/>
    <w:rsid w:val="00052912"/>
    <w:rsid w:val="00052F3A"/>
    <w:rsid w:val="00064B9C"/>
    <w:rsid w:val="0006640F"/>
    <w:rsid w:val="000705E8"/>
    <w:rsid w:val="00072642"/>
    <w:rsid w:val="000735B1"/>
    <w:rsid w:val="00093C31"/>
    <w:rsid w:val="00094C73"/>
    <w:rsid w:val="000A0A11"/>
    <w:rsid w:val="000A1532"/>
    <w:rsid w:val="000A205C"/>
    <w:rsid w:val="000B2A69"/>
    <w:rsid w:val="000B45F2"/>
    <w:rsid w:val="000B4B47"/>
    <w:rsid w:val="000B5604"/>
    <w:rsid w:val="000C1206"/>
    <w:rsid w:val="000C3246"/>
    <w:rsid w:val="000C7314"/>
    <w:rsid w:val="000C7DB9"/>
    <w:rsid w:val="000D2361"/>
    <w:rsid w:val="000E01B8"/>
    <w:rsid w:val="000E3418"/>
    <w:rsid w:val="000F0C2E"/>
    <w:rsid w:val="000F3E65"/>
    <w:rsid w:val="000F6F9C"/>
    <w:rsid w:val="00106A68"/>
    <w:rsid w:val="00110C62"/>
    <w:rsid w:val="00117276"/>
    <w:rsid w:val="001222B4"/>
    <w:rsid w:val="00123A91"/>
    <w:rsid w:val="00130494"/>
    <w:rsid w:val="001332AF"/>
    <w:rsid w:val="00136EC9"/>
    <w:rsid w:val="0014614A"/>
    <w:rsid w:val="001517D1"/>
    <w:rsid w:val="0015200D"/>
    <w:rsid w:val="001536A4"/>
    <w:rsid w:val="00156383"/>
    <w:rsid w:val="00163116"/>
    <w:rsid w:val="00171AB0"/>
    <w:rsid w:val="00171E12"/>
    <w:rsid w:val="0017402F"/>
    <w:rsid w:val="00182F91"/>
    <w:rsid w:val="001A4278"/>
    <w:rsid w:val="001B1A25"/>
    <w:rsid w:val="001B3CB5"/>
    <w:rsid w:val="001B6ED0"/>
    <w:rsid w:val="001C2329"/>
    <w:rsid w:val="001C4B34"/>
    <w:rsid w:val="001E44D4"/>
    <w:rsid w:val="001F38AC"/>
    <w:rsid w:val="001F6496"/>
    <w:rsid w:val="002047AF"/>
    <w:rsid w:val="0021266A"/>
    <w:rsid w:val="0021384B"/>
    <w:rsid w:val="00213D1F"/>
    <w:rsid w:val="00214938"/>
    <w:rsid w:val="00220DD9"/>
    <w:rsid w:val="0023206D"/>
    <w:rsid w:val="00234688"/>
    <w:rsid w:val="00240F25"/>
    <w:rsid w:val="00245B42"/>
    <w:rsid w:val="00253B16"/>
    <w:rsid w:val="00257689"/>
    <w:rsid w:val="0026465F"/>
    <w:rsid w:val="00276B83"/>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7DA1"/>
    <w:rsid w:val="003011BF"/>
    <w:rsid w:val="003146F2"/>
    <w:rsid w:val="00315117"/>
    <w:rsid w:val="00321218"/>
    <w:rsid w:val="0033071F"/>
    <w:rsid w:val="0033586C"/>
    <w:rsid w:val="00336686"/>
    <w:rsid w:val="00346EDA"/>
    <w:rsid w:val="003540D2"/>
    <w:rsid w:val="003549AD"/>
    <w:rsid w:val="00357631"/>
    <w:rsid w:val="00371C84"/>
    <w:rsid w:val="0039336C"/>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C8A"/>
    <w:rsid w:val="004154B9"/>
    <w:rsid w:val="00415DEA"/>
    <w:rsid w:val="00427F06"/>
    <w:rsid w:val="00430A3D"/>
    <w:rsid w:val="00441E1B"/>
    <w:rsid w:val="00453B1E"/>
    <w:rsid w:val="0045560D"/>
    <w:rsid w:val="00455D47"/>
    <w:rsid w:val="00460FF0"/>
    <w:rsid w:val="00465A1D"/>
    <w:rsid w:val="0046770F"/>
    <w:rsid w:val="00472D03"/>
    <w:rsid w:val="00473EF9"/>
    <w:rsid w:val="00476B21"/>
    <w:rsid w:val="00480242"/>
    <w:rsid w:val="00484CE8"/>
    <w:rsid w:val="00486A0F"/>
    <w:rsid w:val="00495192"/>
    <w:rsid w:val="0049563A"/>
    <w:rsid w:val="00496E8C"/>
    <w:rsid w:val="004A48AB"/>
    <w:rsid w:val="004B27A4"/>
    <w:rsid w:val="004B44D7"/>
    <w:rsid w:val="004B7541"/>
    <w:rsid w:val="004C3C6E"/>
    <w:rsid w:val="004C4C21"/>
    <w:rsid w:val="004C5877"/>
    <w:rsid w:val="004C6A98"/>
    <w:rsid w:val="004C73BC"/>
    <w:rsid w:val="004D3561"/>
    <w:rsid w:val="004D4F4D"/>
    <w:rsid w:val="004F1C65"/>
    <w:rsid w:val="004F1CD0"/>
    <w:rsid w:val="004F3F16"/>
    <w:rsid w:val="004F507B"/>
    <w:rsid w:val="004F7966"/>
    <w:rsid w:val="0050650B"/>
    <w:rsid w:val="00507907"/>
    <w:rsid w:val="005127D6"/>
    <w:rsid w:val="005139F9"/>
    <w:rsid w:val="00514642"/>
    <w:rsid w:val="00514F84"/>
    <w:rsid w:val="00525FB6"/>
    <w:rsid w:val="00531F22"/>
    <w:rsid w:val="00537AA3"/>
    <w:rsid w:val="00541CA7"/>
    <w:rsid w:val="0054278C"/>
    <w:rsid w:val="005433DD"/>
    <w:rsid w:val="0055049B"/>
    <w:rsid w:val="005521FA"/>
    <w:rsid w:val="00554674"/>
    <w:rsid w:val="00557139"/>
    <w:rsid w:val="0056066C"/>
    <w:rsid w:val="00585638"/>
    <w:rsid w:val="005909FA"/>
    <w:rsid w:val="00592D4E"/>
    <w:rsid w:val="0059337C"/>
    <w:rsid w:val="00595C50"/>
    <w:rsid w:val="00596E7F"/>
    <w:rsid w:val="005A4247"/>
    <w:rsid w:val="005A5C3C"/>
    <w:rsid w:val="005A687F"/>
    <w:rsid w:val="005B0256"/>
    <w:rsid w:val="005B2813"/>
    <w:rsid w:val="005C13EA"/>
    <w:rsid w:val="005C61EF"/>
    <w:rsid w:val="005D303C"/>
    <w:rsid w:val="005D353B"/>
    <w:rsid w:val="005E1B9C"/>
    <w:rsid w:val="005E36EF"/>
    <w:rsid w:val="005F2F30"/>
    <w:rsid w:val="005F6B01"/>
    <w:rsid w:val="00621EF2"/>
    <w:rsid w:val="00624DFA"/>
    <w:rsid w:val="00625F8F"/>
    <w:rsid w:val="00627613"/>
    <w:rsid w:val="00630D8C"/>
    <w:rsid w:val="00633B9B"/>
    <w:rsid w:val="00635853"/>
    <w:rsid w:val="006364DB"/>
    <w:rsid w:val="006366D4"/>
    <w:rsid w:val="006413F3"/>
    <w:rsid w:val="006445C7"/>
    <w:rsid w:val="0067427D"/>
    <w:rsid w:val="00683309"/>
    <w:rsid w:val="00691FF5"/>
    <w:rsid w:val="006922DE"/>
    <w:rsid w:val="00694625"/>
    <w:rsid w:val="006A28BB"/>
    <w:rsid w:val="006A46B9"/>
    <w:rsid w:val="006B572E"/>
    <w:rsid w:val="006C0D43"/>
    <w:rsid w:val="006D0C1A"/>
    <w:rsid w:val="006E59D0"/>
    <w:rsid w:val="006F325B"/>
    <w:rsid w:val="00704776"/>
    <w:rsid w:val="007130B5"/>
    <w:rsid w:val="00715C49"/>
    <w:rsid w:val="00720116"/>
    <w:rsid w:val="00725415"/>
    <w:rsid w:val="007315F6"/>
    <w:rsid w:val="00751E52"/>
    <w:rsid w:val="00765E21"/>
    <w:rsid w:val="007671DF"/>
    <w:rsid w:val="00773A63"/>
    <w:rsid w:val="0077780B"/>
    <w:rsid w:val="0078097E"/>
    <w:rsid w:val="00783E4E"/>
    <w:rsid w:val="007853E9"/>
    <w:rsid w:val="00785913"/>
    <w:rsid w:val="00793510"/>
    <w:rsid w:val="007970E2"/>
    <w:rsid w:val="007A02BE"/>
    <w:rsid w:val="007B4937"/>
    <w:rsid w:val="007C4C31"/>
    <w:rsid w:val="007C7FCD"/>
    <w:rsid w:val="007D2181"/>
    <w:rsid w:val="007D595B"/>
    <w:rsid w:val="007D6B7A"/>
    <w:rsid w:val="007E2383"/>
    <w:rsid w:val="007F62CF"/>
    <w:rsid w:val="007F6431"/>
    <w:rsid w:val="007F6F86"/>
    <w:rsid w:val="00817C18"/>
    <w:rsid w:val="00823C5E"/>
    <w:rsid w:val="00824272"/>
    <w:rsid w:val="00842A55"/>
    <w:rsid w:val="00844C90"/>
    <w:rsid w:val="008519B6"/>
    <w:rsid w:val="00863FD4"/>
    <w:rsid w:val="00871915"/>
    <w:rsid w:val="00873107"/>
    <w:rsid w:val="00873814"/>
    <w:rsid w:val="00873EA4"/>
    <w:rsid w:val="008754CB"/>
    <w:rsid w:val="00875F2B"/>
    <w:rsid w:val="008761FD"/>
    <w:rsid w:val="0089187E"/>
    <w:rsid w:val="0089400D"/>
    <w:rsid w:val="008A65DA"/>
    <w:rsid w:val="008B0A7A"/>
    <w:rsid w:val="008C0329"/>
    <w:rsid w:val="008C26B6"/>
    <w:rsid w:val="008C478E"/>
    <w:rsid w:val="008C60F2"/>
    <w:rsid w:val="008E10B8"/>
    <w:rsid w:val="008E6556"/>
    <w:rsid w:val="008F2FE4"/>
    <w:rsid w:val="008F6D51"/>
    <w:rsid w:val="008F7F01"/>
    <w:rsid w:val="00901064"/>
    <w:rsid w:val="0090611F"/>
    <w:rsid w:val="00907610"/>
    <w:rsid w:val="009113A7"/>
    <w:rsid w:val="00933E73"/>
    <w:rsid w:val="009345D0"/>
    <w:rsid w:val="009379BD"/>
    <w:rsid w:val="00950936"/>
    <w:rsid w:val="00953EC6"/>
    <w:rsid w:val="00956F71"/>
    <w:rsid w:val="0095758B"/>
    <w:rsid w:val="00965AA3"/>
    <w:rsid w:val="00967A5D"/>
    <w:rsid w:val="00973176"/>
    <w:rsid w:val="00977408"/>
    <w:rsid w:val="0098015B"/>
    <w:rsid w:val="00980CC3"/>
    <w:rsid w:val="00993780"/>
    <w:rsid w:val="009A1764"/>
    <w:rsid w:val="009A2D4D"/>
    <w:rsid w:val="009B177C"/>
    <w:rsid w:val="009C1D20"/>
    <w:rsid w:val="009C5D01"/>
    <w:rsid w:val="009C61AF"/>
    <w:rsid w:val="009D6CC6"/>
    <w:rsid w:val="009E7591"/>
    <w:rsid w:val="009F282A"/>
    <w:rsid w:val="009F4DA3"/>
    <w:rsid w:val="00A05FAD"/>
    <w:rsid w:val="00A066E7"/>
    <w:rsid w:val="00A15472"/>
    <w:rsid w:val="00A22991"/>
    <w:rsid w:val="00A25F68"/>
    <w:rsid w:val="00A32B13"/>
    <w:rsid w:val="00A42433"/>
    <w:rsid w:val="00A42BCD"/>
    <w:rsid w:val="00A64D2A"/>
    <w:rsid w:val="00A7050A"/>
    <w:rsid w:val="00A7233B"/>
    <w:rsid w:val="00A72970"/>
    <w:rsid w:val="00A74767"/>
    <w:rsid w:val="00A77B3E"/>
    <w:rsid w:val="00A808A9"/>
    <w:rsid w:val="00A809D1"/>
    <w:rsid w:val="00A83D5E"/>
    <w:rsid w:val="00A920CF"/>
    <w:rsid w:val="00A95569"/>
    <w:rsid w:val="00AA0892"/>
    <w:rsid w:val="00AA466D"/>
    <w:rsid w:val="00AA6316"/>
    <w:rsid w:val="00AB1441"/>
    <w:rsid w:val="00AB4718"/>
    <w:rsid w:val="00AC0DDD"/>
    <w:rsid w:val="00AC1618"/>
    <w:rsid w:val="00AC4F97"/>
    <w:rsid w:val="00AD2E99"/>
    <w:rsid w:val="00AE62B0"/>
    <w:rsid w:val="00AF305F"/>
    <w:rsid w:val="00AF30F0"/>
    <w:rsid w:val="00AF72C0"/>
    <w:rsid w:val="00AF7355"/>
    <w:rsid w:val="00AF7E30"/>
    <w:rsid w:val="00B00D68"/>
    <w:rsid w:val="00B029B2"/>
    <w:rsid w:val="00B03CBD"/>
    <w:rsid w:val="00B12421"/>
    <w:rsid w:val="00B13F79"/>
    <w:rsid w:val="00B175D2"/>
    <w:rsid w:val="00B2537A"/>
    <w:rsid w:val="00B2555A"/>
    <w:rsid w:val="00B3493A"/>
    <w:rsid w:val="00B37F6A"/>
    <w:rsid w:val="00B40BE4"/>
    <w:rsid w:val="00B45B2A"/>
    <w:rsid w:val="00B46388"/>
    <w:rsid w:val="00B52DC3"/>
    <w:rsid w:val="00B53F78"/>
    <w:rsid w:val="00B54820"/>
    <w:rsid w:val="00B611BD"/>
    <w:rsid w:val="00B623C1"/>
    <w:rsid w:val="00B6473E"/>
    <w:rsid w:val="00B655DB"/>
    <w:rsid w:val="00B6775D"/>
    <w:rsid w:val="00B71C1B"/>
    <w:rsid w:val="00B938F8"/>
    <w:rsid w:val="00B96C79"/>
    <w:rsid w:val="00BA066B"/>
    <w:rsid w:val="00BA4737"/>
    <w:rsid w:val="00BA65FD"/>
    <w:rsid w:val="00BB049A"/>
    <w:rsid w:val="00BC62E6"/>
    <w:rsid w:val="00BC70E9"/>
    <w:rsid w:val="00BD0608"/>
    <w:rsid w:val="00BD1419"/>
    <w:rsid w:val="00BD6B3F"/>
    <w:rsid w:val="00BE0BBB"/>
    <w:rsid w:val="00BF25CC"/>
    <w:rsid w:val="00C13848"/>
    <w:rsid w:val="00C213EC"/>
    <w:rsid w:val="00C3069F"/>
    <w:rsid w:val="00C30FB8"/>
    <w:rsid w:val="00C34AAA"/>
    <w:rsid w:val="00C34EF1"/>
    <w:rsid w:val="00C354CD"/>
    <w:rsid w:val="00C449C0"/>
    <w:rsid w:val="00C45E7A"/>
    <w:rsid w:val="00C50AFC"/>
    <w:rsid w:val="00C53C6C"/>
    <w:rsid w:val="00C57010"/>
    <w:rsid w:val="00C64C83"/>
    <w:rsid w:val="00C7363E"/>
    <w:rsid w:val="00C74EBA"/>
    <w:rsid w:val="00C83027"/>
    <w:rsid w:val="00C967E5"/>
    <w:rsid w:val="00CA1189"/>
    <w:rsid w:val="00CA38F3"/>
    <w:rsid w:val="00CA7492"/>
    <w:rsid w:val="00CB32B9"/>
    <w:rsid w:val="00CC329D"/>
    <w:rsid w:val="00CD1FBB"/>
    <w:rsid w:val="00CD51DC"/>
    <w:rsid w:val="00CE096C"/>
    <w:rsid w:val="00CE43A1"/>
    <w:rsid w:val="00D14629"/>
    <w:rsid w:val="00D20BB9"/>
    <w:rsid w:val="00D22AC9"/>
    <w:rsid w:val="00D30807"/>
    <w:rsid w:val="00D36CC7"/>
    <w:rsid w:val="00D42FB6"/>
    <w:rsid w:val="00D43A29"/>
    <w:rsid w:val="00D526A4"/>
    <w:rsid w:val="00D57D98"/>
    <w:rsid w:val="00D64C0A"/>
    <w:rsid w:val="00D67EA5"/>
    <w:rsid w:val="00D80234"/>
    <w:rsid w:val="00D812CB"/>
    <w:rsid w:val="00D838B9"/>
    <w:rsid w:val="00D865C2"/>
    <w:rsid w:val="00DB17E1"/>
    <w:rsid w:val="00DB2BD0"/>
    <w:rsid w:val="00DB5F8A"/>
    <w:rsid w:val="00DB7ED9"/>
    <w:rsid w:val="00DC16AC"/>
    <w:rsid w:val="00DE6827"/>
    <w:rsid w:val="00DE7896"/>
    <w:rsid w:val="00DF24C3"/>
    <w:rsid w:val="00E00DB8"/>
    <w:rsid w:val="00E040F6"/>
    <w:rsid w:val="00E06ACB"/>
    <w:rsid w:val="00E257E1"/>
    <w:rsid w:val="00E43DFD"/>
    <w:rsid w:val="00E607BA"/>
    <w:rsid w:val="00E65CEB"/>
    <w:rsid w:val="00E668A4"/>
    <w:rsid w:val="00E804A5"/>
    <w:rsid w:val="00E806E4"/>
    <w:rsid w:val="00E80F40"/>
    <w:rsid w:val="00E85509"/>
    <w:rsid w:val="00E90179"/>
    <w:rsid w:val="00EB0E31"/>
    <w:rsid w:val="00EB10CF"/>
    <w:rsid w:val="00EB146F"/>
    <w:rsid w:val="00EB585E"/>
    <w:rsid w:val="00EC4BFD"/>
    <w:rsid w:val="00ED373D"/>
    <w:rsid w:val="00ED4402"/>
    <w:rsid w:val="00ED6B5E"/>
    <w:rsid w:val="00ED7225"/>
    <w:rsid w:val="00ED74EC"/>
    <w:rsid w:val="00EE26D2"/>
    <w:rsid w:val="00EE6425"/>
    <w:rsid w:val="00EF0213"/>
    <w:rsid w:val="00EF03C7"/>
    <w:rsid w:val="00EF0F5A"/>
    <w:rsid w:val="00EF7E7F"/>
    <w:rsid w:val="00F1522F"/>
    <w:rsid w:val="00F155EC"/>
    <w:rsid w:val="00F15B7A"/>
    <w:rsid w:val="00F24340"/>
    <w:rsid w:val="00F41B62"/>
    <w:rsid w:val="00F47ACA"/>
    <w:rsid w:val="00F570E2"/>
    <w:rsid w:val="00F73175"/>
    <w:rsid w:val="00F73EA1"/>
    <w:rsid w:val="00F90251"/>
    <w:rsid w:val="00F92623"/>
    <w:rsid w:val="00F93450"/>
    <w:rsid w:val="00FA4670"/>
    <w:rsid w:val="00FA4E60"/>
    <w:rsid w:val="00FA7E9A"/>
    <w:rsid w:val="00FB309B"/>
    <w:rsid w:val="00FB47B1"/>
    <w:rsid w:val="00FC06BD"/>
    <w:rsid w:val="00FC1708"/>
    <w:rsid w:val="00FD2071"/>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Liststycke">
    <w:name w:val="List Paragraph"/>
    <w:basedOn w:val="Normal"/>
    <w:uiPriority w:val="34"/>
    <w:qFormat/>
    <w:rsid w:val="00240F25"/>
    <w:pPr>
      <w:ind w:left="720"/>
      <w:contextualSpacing/>
    </w:pPr>
  </w:style>
  <w:style w:type="paragraph" w:styleId="Ballongtext">
    <w:name w:val="Balloon Text"/>
    <w:basedOn w:val="Normal"/>
    <w:link w:val="BallongtextChar"/>
    <w:rsid w:val="00B175D2"/>
    <w:rPr>
      <w:rFonts w:ascii="Segoe UI" w:hAnsi="Segoe UI" w:cs="Segoe UI"/>
      <w:sz w:val="18"/>
      <w:szCs w:val="18"/>
    </w:rPr>
  </w:style>
  <w:style w:type="character" w:customStyle="1" w:styleId="BallongtextChar">
    <w:name w:val="Ballongtext Char"/>
    <w:basedOn w:val="Standardstycketeckensnitt"/>
    <w:link w:val="Ballongtext"/>
    <w:rsid w:val="00B17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2950AD">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2950AD">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2950AD">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2950AD">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2950AD">
          <w:r w:rsidRPr="00FE5D41">
            <w:rPr>
              <w:rStyle w:val="Platshllartext"/>
            </w:rPr>
            <w:t>/SammanträdeJusterare/</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2950AD">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2950AD">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2950AD">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2950AD">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2950AD">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2950AD">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2950AD">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2950AD">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2950AD">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2950AD">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2950AD" w:rsidRDefault="002950AD"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2950AD" w:rsidRDefault="002950AD" w:rsidP="00C13848">
          <w:pPr>
            <w:pStyle w:val="23BF316E84574860BD42B89337F10064"/>
          </w:pPr>
          <w:r w:rsidRPr="00FE5D41">
            <w:rPr>
              <w:rStyle w:val="Platshllartext"/>
            </w:rPr>
            <w:t>/SammanträdeDatum/</w:t>
          </w:r>
        </w:p>
      </w:docPartBody>
    </w:docPart>
    <w:docPart>
      <w:docPartPr>
        <w:name w:val="DE374CDDB0BB466E851CF3EF42E2842A"/>
        <w:category>
          <w:name w:val="Allmänt"/>
          <w:gallery w:val="placeholder"/>
        </w:category>
        <w:types>
          <w:type w:val="bbPlcHdr"/>
        </w:types>
        <w:behaviors>
          <w:behavior w:val="content"/>
        </w:behaviors>
        <w:guid w:val="{664D8857-508D-427A-8574-8DD385F26915}"/>
      </w:docPartPr>
      <w:docPartBody>
        <w:p w:rsidR="002950AD" w:rsidRDefault="00295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D568C"/>
    <w:rsid w:val="00177E54"/>
    <w:rsid w:val="00267C50"/>
    <w:rsid w:val="002865CC"/>
    <w:rsid w:val="002950AD"/>
    <w:rsid w:val="00377DEA"/>
    <w:rsid w:val="006209EF"/>
    <w:rsid w:val="00680F88"/>
    <w:rsid w:val="00773692"/>
    <w:rsid w:val="007F1ABD"/>
    <w:rsid w:val="008F5ED8"/>
    <w:rsid w:val="00B14E43"/>
    <w:rsid w:val="00B27203"/>
    <w:rsid w:val="00B54820"/>
    <w:rsid w:val="00B87DBD"/>
    <w:rsid w:val="00C13848"/>
    <w:rsid w:val="00CC0E72"/>
    <w:rsid w:val="00D104FD"/>
    <w:rsid w:val="00D20BB9"/>
    <w:rsid w:val="00EC5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848"/>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3169</Words>
  <Characters>20446</Characters>
  <Application>Microsoft Office Word</Application>
  <DocSecurity>4</DocSecurity>
  <Lines>1076</Lines>
  <Paragraphs>407</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2021-06-21T06:12:00Z</dcterms:created>
  <dcterms:modified xsi:type="dcterms:W3CDTF">2021-06-21T06:12:00Z</dcterms:modified>
</cp:coreProperties>
</file>